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5A598" w14:textId="77777777" w:rsidR="000109F6" w:rsidRDefault="00EC4277">
      <w:pPr>
        <w:spacing w:line="360" w:lineRule="auto"/>
        <w:ind w:hanging="2"/>
        <w:jc w:val="center"/>
        <w:rPr>
          <w:rFonts w:eastAsia="Quattrocento Sans" w:cs="Times New Roman"/>
          <w:b/>
          <w:color w:val="000000"/>
          <w:sz w:val="24"/>
          <w:szCs w:val="24"/>
        </w:rPr>
      </w:pPr>
      <w:r>
        <w:rPr>
          <w:rFonts w:ascii="Helvetica" w:hAnsi="Helvetica"/>
          <w:noProof/>
          <w:lang w:eastAsia="pl-PL"/>
        </w:rPr>
        <w:drawing>
          <wp:anchor distT="0" distB="0" distL="0" distR="0" simplePos="0" relativeHeight="2" behindDoc="0" locked="0" layoutInCell="1" allowOverlap="1" wp14:anchorId="783AE7B9" wp14:editId="06D8A7A3">
            <wp:simplePos x="0" y="0"/>
            <wp:positionH relativeFrom="column">
              <wp:posOffset>-635</wp:posOffset>
            </wp:positionH>
            <wp:positionV relativeFrom="paragraph">
              <wp:posOffset>135255</wp:posOffset>
            </wp:positionV>
            <wp:extent cx="5761990" cy="12299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E907B" w14:textId="77777777" w:rsidR="000109F6" w:rsidRDefault="00EC4277">
      <w:pPr>
        <w:spacing w:line="360" w:lineRule="auto"/>
        <w:ind w:firstLine="0"/>
        <w:jc w:val="center"/>
        <w:rPr>
          <w:rFonts w:ascii="Helvetica" w:hAnsi="Helvetica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REGULAMIN OGÓLNOPOLSKIEGO KONKURSU NA CZŁONKÓW I CZŁONKIŃ JURY DZIECIĘCEGO 40. MIĘDZYNARODOWEGO FESTIWALU FILMÓW MŁODEGO WIDZA ALE KINO!</w:t>
      </w:r>
    </w:p>
    <w:p w14:paraId="63F9BDD6" w14:textId="77777777" w:rsidR="000109F6" w:rsidRDefault="000109F6">
      <w:pPr>
        <w:spacing w:line="360" w:lineRule="auto"/>
        <w:ind w:left="1" w:hanging="3"/>
        <w:jc w:val="center"/>
        <w:rPr>
          <w:rFonts w:ascii="Helvetica" w:eastAsia="Quattrocento Sans" w:hAnsi="Helvetica" w:cs="Times New Roman"/>
          <w:color w:val="000000"/>
          <w:sz w:val="24"/>
          <w:szCs w:val="24"/>
        </w:rPr>
      </w:pPr>
    </w:p>
    <w:p w14:paraId="7EF49E05" w14:textId="77777777" w:rsidR="000109F6" w:rsidRDefault="00EC4277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1</w:t>
      </w:r>
    </w:p>
    <w:p w14:paraId="095F1982" w14:textId="77777777" w:rsidR="000109F6" w:rsidRDefault="00EC4277">
      <w:pPr>
        <w:spacing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ORGANIZATOR</w:t>
      </w:r>
    </w:p>
    <w:p w14:paraId="20625517" w14:textId="77777777" w:rsidR="000109F6" w:rsidRDefault="00EC4277">
      <w:pPr>
        <w:numPr>
          <w:ilvl w:val="0"/>
          <w:numId w:val="9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Organizatorem konkursu jest Centrum Sztuki Dziecka w Poznaniu z siedzibą przy ul. Św. Marcin 80/82, 61-809 Poznań, organizator 40. Międzynarodowego Festiwalu Filmów Młodego Widza Ale Kino!, który odbędzie się w Poznaniu w dniach 1–7 października 20</w:t>
      </w:r>
      <w:r>
        <w:rPr>
          <w:rFonts w:ascii="Helvetica" w:eastAsia="Quattrocento Sans" w:hAnsi="Helvetica" w:cs="Times New Roman"/>
          <w:sz w:val="24"/>
          <w:szCs w:val="24"/>
        </w:rPr>
        <w:t>22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r., zwanego dalej Festiwalem.</w:t>
      </w:r>
    </w:p>
    <w:p w14:paraId="7767040E" w14:textId="77777777" w:rsidR="000109F6" w:rsidRDefault="00EC4277">
      <w:pPr>
        <w:numPr>
          <w:ilvl w:val="0"/>
          <w:numId w:val="9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Niniejszy regulamin, określający zasady uczestnictwa w Konkursie, zostanie udostępniony na stronie internetowej www.alekino.com.</w:t>
      </w:r>
    </w:p>
    <w:p w14:paraId="46138FD6" w14:textId="77777777" w:rsidR="000109F6" w:rsidRDefault="00EC4277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2</w:t>
      </w:r>
    </w:p>
    <w:p w14:paraId="7781DD3B" w14:textId="77777777" w:rsidR="000109F6" w:rsidRDefault="00EC4277">
      <w:pPr>
        <w:spacing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CEL I NAGRODA</w:t>
      </w:r>
    </w:p>
    <w:p w14:paraId="4C110E21" w14:textId="77777777" w:rsidR="000109F6" w:rsidRDefault="00EC4277">
      <w:pPr>
        <w:numPr>
          <w:ilvl w:val="0"/>
          <w:numId w:val="7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Konkurs służy wybraniu członków i członkiń Jury Dziecięcego Festiwalu.</w:t>
      </w:r>
    </w:p>
    <w:p w14:paraId="4557DED5" w14:textId="052ACF03" w:rsidR="000109F6" w:rsidRDefault="00EC4277">
      <w:pPr>
        <w:numPr>
          <w:ilvl w:val="0"/>
          <w:numId w:val="7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Zadanie</w:t>
      </w:r>
      <w:r w:rsidR="00DD6B2B">
        <w:rPr>
          <w:rFonts w:ascii="Helvetica" w:eastAsia="Quattrocento Sans" w:hAnsi="Helvetica" w:cs="Times New Roman"/>
          <w:color w:val="000000"/>
          <w:sz w:val="24"/>
          <w:szCs w:val="24"/>
        </w:rPr>
        <w:t>m Konkursu jest wyłonienie osób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, które – oprócz zamiłowania do filmów – łączą: ciekawość świata, sprawność w formułowaniu samodzielnych sądów i umiejętność pracy w zespole.</w:t>
      </w:r>
    </w:p>
    <w:p w14:paraId="570C58DC" w14:textId="77777777" w:rsidR="000109F6" w:rsidRDefault="00EC4277">
      <w:pPr>
        <w:numPr>
          <w:ilvl w:val="0"/>
          <w:numId w:val="7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W dniach 1–7 października 20</w:t>
      </w:r>
      <w:r>
        <w:rPr>
          <w:rFonts w:ascii="Helvetica" w:eastAsia="Quattrocento Sans" w:hAnsi="Helvetica" w:cs="Times New Roman"/>
          <w:sz w:val="24"/>
          <w:szCs w:val="24"/>
        </w:rPr>
        <w:t>22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r. członkowie i członkinie Jury Dziecięcego będą uczestniczyli w festiwalowych pokazach filmowych </w:t>
      </w:r>
      <w:r>
        <w:rPr>
          <w:rFonts w:ascii="Helvetica" w:eastAsia="Cambria" w:hAnsi="Helvetica" w:cs="Times New Roman"/>
          <w:sz w:val="24"/>
          <w:szCs w:val="24"/>
        </w:rPr>
        <w:t>w Multikinie 51 w Poznaniu, w godzinach od 9:00 do 16:00 (precyzyjne ustalenie godzin nastąpi po zamknięciu programu Festiwalu). 1 i 7 października wezmą oni udział w uroczystościach inauguracji i gali Festiwalu. Prócz tego zwycięzcy i zwyciężczynie Konkursu będą mogli bezpłatnie uczestniczyć we wszystkich pokazach i wydarzeniach specjalnych Festiwalu.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</w:p>
    <w:p w14:paraId="0FB9D4B4" w14:textId="77777777" w:rsidR="000109F6" w:rsidRDefault="00EC4277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lastRenderedPageBreak/>
        <w:t>§ 3</w:t>
      </w:r>
    </w:p>
    <w:p w14:paraId="6721BCA1" w14:textId="77777777" w:rsidR="000109F6" w:rsidRDefault="00EC4277">
      <w:pPr>
        <w:spacing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UCZESTNICY I UCZESTNICZKI</w:t>
      </w:r>
    </w:p>
    <w:p w14:paraId="144E5205" w14:textId="77777777" w:rsidR="000109F6" w:rsidRDefault="00EC4277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Uczestnikiem i uczestniczką Konkursu może być zainteresowane tematyką filmową dziecko w wieku od 10 do 13 lat, zamieszkałe w Poznaniu i miejscowościach położonych w pobliżu Poznania, które dostarczy do Organizatora prezentację (szczegóły dotyczące prezentacji – zobacz § 5 pkt. 2).</w:t>
      </w:r>
    </w:p>
    <w:p w14:paraId="1BAD4204" w14:textId="77777777" w:rsidR="000109F6" w:rsidRDefault="00EC4277">
      <w:pPr>
        <w:numPr>
          <w:ilvl w:val="0"/>
          <w:numId w:val="2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Każdy uczestnik i każda uczestniczka Konkursu jest zobowiązany i zobowiązana dołączyć do zgłoszonej pracy konkursowej podpisane przez rodziców lub prawnych opiekunów oświadczenie, zawierające zgodę na udział dziecka w Konkursie (zobacz pkt 2. Karty zgłoszenia o uczestniku Konkursu) i na wykorzystanie wizerunku w celach promocyjnych Festiwalu. Po wyłonieniu najlepszych prac organizatorzy zastrzegają sobie prawo rozmowy z rodzicami lub prawnymi opiekunami uczestników i uczestniczek w celu dokładnego omówienia zasad pracy Jury Dziecięcego podczas Festiwalu.</w:t>
      </w:r>
    </w:p>
    <w:p w14:paraId="60CA4FC5" w14:textId="77777777" w:rsidR="000109F6" w:rsidRDefault="00EC4277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4</w:t>
      </w:r>
    </w:p>
    <w:p w14:paraId="4C631ADF" w14:textId="77777777" w:rsidR="000109F6" w:rsidRDefault="00EC4277">
      <w:pPr>
        <w:spacing w:after="10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PRAWA AUTORSKIE I WIZERUNEK UCZESTNIKÓW I UCZESTNICZEK</w:t>
      </w:r>
    </w:p>
    <w:p w14:paraId="110AC2D8" w14:textId="77777777" w:rsidR="000109F6" w:rsidRDefault="00EC4277">
      <w:pPr>
        <w:numPr>
          <w:ilvl w:val="0"/>
          <w:numId w:val="8"/>
        </w:numPr>
        <w:tabs>
          <w:tab w:val="left" w:pos="284"/>
        </w:tabs>
        <w:spacing w:before="100" w:after="10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Uczestnik i uczestniczka Konkursu wyraża zgodę na korzystanie przez Organizatora </w:t>
      </w:r>
      <w:r>
        <w:rPr>
          <w:rFonts w:ascii="Helvetica" w:hAnsi="Helvetica" w:cs="Times New Roman"/>
          <w:sz w:val="24"/>
          <w:szCs w:val="24"/>
        </w:rPr>
        <w:t>z autoprezentacji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stworzonych przez uczestnika i uczestniczkę w związku z Festiwalem. Zgoda taka jest równoznaczna z udzieleniem Organizatorowi nieodpłatnej, niewyłącznej licencji na użycie prezentacji w celach informacyjnych i promocyjnych związanych z działalnością Organizatora na czas nieokreślony ze szczególnym uwzględnieniem zwielokrotnienia utworów, zapisu na dowolnym nośniku i dokonywania opracowań utworu (wykonywanie praw zależnych). Zgody takiej udziela rodzic lub opiekun prawny małoletniego.</w:t>
      </w:r>
    </w:p>
    <w:p w14:paraId="64E1862C" w14:textId="77777777" w:rsidR="000109F6" w:rsidRDefault="00EC4277">
      <w:pPr>
        <w:numPr>
          <w:ilvl w:val="0"/>
          <w:numId w:val="8"/>
        </w:numPr>
        <w:tabs>
          <w:tab w:val="left" w:pos="284"/>
        </w:tabs>
        <w:spacing w:before="100" w:after="10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Akceptacja Regulaminu jest równoznaczna z udzieleniem nieodpłatnego zezwolenia na nagrywanie, fotografowanie, filmowanie lub dokonywanie innego rodzaju zapisu wizerunku uczestnika i uczestniczki.</w:t>
      </w:r>
    </w:p>
    <w:p w14:paraId="3AE53E8B" w14:textId="77777777" w:rsidR="000109F6" w:rsidRDefault="00EC4277">
      <w:pPr>
        <w:spacing w:before="100"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§5</w:t>
      </w:r>
    </w:p>
    <w:p w14:paraId="079D3E4E" w14:textId="77777777" w:rsidR="000109F6" w:rsidRDefault="00EC4277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ZASADY UCZESTNICTWA I PRZEBIEG KONKURSU</w:t>
      </w:r>
    </w:p>
    <w:p w14:paraId="366BE7B7" w14:textId="77777777" w:rsidR="000109F6" w:rsidRDefault="00EC4277">
      <w:pPr>
        <w:numPr>
          <w:ilvl w:val="0"/>
          <w:numId w:val="3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Udział w konkursie mogą zgłosić w imieniu dzieci nauczyciele, rodzice lub prawni opiekunowie. Zgłoszenie udziału przez nauczyciela powinno zawierać niezbędne dokumenty wypełnione przez opiekuna prawnego dziecka.</w:t>
      </w:r>
    </w:p>
    <w:p w14:paraId="64A525DB" w14:textId="43143BCB" w:rsidR="000109F6" w:rsidRDefault="00EC4277">
      <w:pPr>
        <w:numPr>
          <w:ilvl w:val="0"/>
          <w:numId w:val="3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lastRenderedPageBreak/>
        <w:t xml:space="preserve">Zadanie konkursowe polega na stworzeniu przez uczestnika i uczestniczkę samodzielnej, indywidualnej (praca nie może być zgłoszona przez kilku uczestników czy uczestniczek) i oryginalnej </w:t>
      </w:r>
      <w:r w:rsidR="00DD6B2B">
        <w:rPr>
          <w:rFonts w:ascii="Helvetica" w:eastAsia="Quattrocento Sans" w:hAnsi="Helvetica" w:cs="Times New Roman"/>
          <w:b/>
          <w:color w:val="000000"/>
          <w:sz w:val="24"/>
          <w:szCs w:val="24"/>
        </w:rPr>
        <w:t>prezentacji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. </w:t>
      </w:r>
    </w:p>
    <w:p w14:paraId="2EAA1C40" w14:textId="77777777" w:rsidR="000109F6" w:rsidRDefault="00EC4277">
      <w:pPr>
        <w:numPr>
          <w:ilvl w:val="0"/>
          <w:numId w:val="5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Elementy prezentacji:</w:t>
      </w:r>
    </w:p>
    <w:p w14:paraId="4F0A86FC" w14:textId="77777777" w:rsidR="000109F6" w:rsidRDefault="00EC4277">
      <w:pPr>
        <w:spacing w:after="0" w:line="360" w:lineRule="auto"/>
        <w:rPr>
          <w:rFonts w:ascii="Helvetica" w:hAnsi="Helvetica"/>
        </w:rPr>
      </w:pPr>
      <w:r>
        <w:rPr>
          <w:rFonts w:ascii="Helvetica" w:eastAsia="Quattrocento Sans" w:hAnsi="Helvetica" w:cs="Times New Roman"/>
          <w:b/>
          <w:sz w:val="24"/>
          <w:szCs w:val="24"/>
        </w:rPr>
        <w:t xml:space="preserve">– </w:t>
      </w:r>
      <w:r>
        <w:rPr>
          <w:rFonts w:ascii="Helvetica" w:hAnsi="Helvetica" w:cs="Times New Roman"/>
          <w:color w:val="000000"/>
          <w:sz w:val="24"/>
          <w:szCs w:val="24"/>
        </w:rPr>
        <w:t>temat prezentacji: „Mój ukochany film, który chciałbym pokazać na festiwalu”,</w:t>
      </w:r>
    </w:p>
    <w:p w14:paraId="61E9532D" w14:textId="0A2C7202" w:rsidR="000109F6" w:rsidRDefault="00EC4277">
      <w:pPr>
        <w:spacing w:after="0" w:line="360" w:lineRule="auto"/>
        <w:ind w:hanging="2"/>
        <w:rPr>
          <w:rFonts w:ascii="Helvetica" w:hAnsi="Helvetica"/>
        </w:rPr>
      </w:pPr>
      <w:r>
        <w:rPr>
          <w:rFonts w:ascii="Helvetica" w:eastAsia="Quattrocento Sans" w:hAnsi="Helvetica" w:cs="Times New Roman"/>
          <w:b/>
          <w:sz w:val="24"/>
          <w:szCs w:val="24"/>
        </w:rPr>
        <w:t xml:space="preserve">–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czas trwania: maksymalnie </w:t>
      </w:r>
      <w:r w:rsidR="00AE3E6F">
        <w:rPr>
          <w:rFonts w:ascii="Helvetica" w:eastAsia="Quattrocento Sans" w:hAnsi="Helvetica" w:cs="Times New Roman"/>
          <w:b/>
          <w:color w:val="000000"/>
          <w:sz w:val="24"/>
          <w:szCs w:val="24"/>
        </w:rPr>
        <w:t>30 sekund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(prezentacje, które przekroczą </w:t>
      </w:r>
      <w:r w:rsidR="00AE3E6F">
        <w:rPr>
          <w:rFonts w:ascii="Helvetica" w:eastAsia="Quattrocento Sans" w:hAnsi="Helvetica" w:cs="Times New Roman"/>
          <w:color w:val="000000"/>
          <w:sz w:val="24"/>
          <w:szCs w:val="24"/>
        </w:rPr>
        <w:t>30 sekund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, będą odrzucane z przyczyn formalnych),</w:t>
      </w:r>
    </w:p>
    <w:p w14:paraId="4F28D930" w14:textId="77777777" w:rsidR="000109F6" w:rsidRDefault="00EC4277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przedstawienie sylwetki kandydata: na początku prezentacji uczestnik musi przedstawić się imieniem i nazwiskiem oraz być widoczny podczas nagran</w:t>
      </w:r>
      <w:r>
        <w:rPr>
          <w:rFonts w:ascii="Helvetica" w:eastAsia="Quattrocento Sans" w:hAnsi="Helvetica" w:cs="Times New Roman"/>
          <w:sz w:val="24"/>
          <w:szCs w:val="24"/>
        </w:rPr>
        <w:t>ia.</w:t>
      </w:r>
    </w:p>
    <w:p w14:paraId="6D20D93B" w14:textId="77777777" w:rsidR="000109F6" w:rsidRDefault="00EC427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Wypowiedź kandydata powinna zawierać uzasadnienie wyboru. </w:t>
      </w:r>
    </w:p>
    <w:p w14:paraId="203AA1A0" w14:textId="77777777" w:rsidR="000109F6" w:rsidRDefault="00EC427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Kryteria oceny prezentacji:</w:t>
      </w:r>
    </w:p>
    <w:p w14:paraId="04572DE7" w14:textId="77777777" w:rsidR="000109F6" w:rsidRDefault="00EC4277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samodzielność,</w:t>
      </w:r>
    </w:p>
    <w:p w14:paraId="1F88A1EE" w14:textId="77777777" w:rsidR="000109F6" w:rsidRDefault="00EC4277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spójność wypowiedzi,</w:t>
      </w:r>
    </w:p>
    <w:p w14:paraId="57B8E4FA" w14:textId="77777777" w:rsidR="000109F6" w:rsidRDefault="00EC4277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umiejętność argumentowania i przekonywania do swojego stanowiska,</w:t>
      </w:r>
    </w:p>
    <w:p w14:paraId="6B352987" w14:textId="77777777" w:rsidR="000109F6" w:rsidRDefault="00EC4277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oryginalność,</w:t>
      </w:r>
    </w:p>
    <w:p w14:paraId="718710A8" w14:textId="77777777" w:rsidR="000109F6" w:rsidRDefault="00EC4277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  <w:highlight w:val="white"/>
        </w:rPr>
        <w:t>pomysłowość,</w:t>
      </w:r>
    </w:p>
    <w:p w14:paraId="6596FD88" w14:textId="77777777" w:rsidR="000109F6" w:rsidRDefault="00EC4277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  <w:highlight w:val="white"/>
        </w:rPr>
        <w:t>otwartość,</w:t>
      </w:r>
    </w:p>
    <w:p w14:paraId="6C893806" w14:textId="77777777" w:rsidR="000109F6" w:rsidRDefault="00EC4277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estetyka i atrakcyjność prezentacji.</w:t>
      </w:r>
    </w:p>
    <w:p w14:paraId="6737346A" w14:textId="77777777" w:rsidR="000109F6" w:rsidRDefault="00EC427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Wymagania techniczne i organizacyjne:</w:t>
      </w:r>
    </w:p>
    <w:p w14:paraId="4BE2B8A0" w14:textId="77777777" w:rsidR="000109F6" w:rsidRDefault="00EC4277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prezentacja powinna być przygotowana w postaci nagrania wideo w formie pliku bądź utrwalonego na nośniku DVD</w:t>
      </w:r>
      <w:r>
        <w:rPr>
          <w:rFonts w:ascii="Helvetica" w:eastAsia="Quattrocento Sans" w:hAnsi="Helvetica" w:cs="Times New Roman"/>
          <w:sz w:val="24"/>
          <w:szCs w:val="24"/>
        </w:rPr>
        <w:t xml:space="preserve"> lub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Blu-ra</w:t>
      </w:r>
      <w:r>
        <w:rPr>
          <w:rFonts w:ascii="Helvetica" w:eastAsia="Quattrocento Sans" w:hAnsi="Helvetica" w:cs="Times New Roman"/>
          <w:sz w:val="24"/>
          <w:szCs w:val="24"/>
        </w:rPr>
        <w:t>y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(o wielkości nieprzekraczającej 500 MB), </w:t>
      </w:r>
    </w:p>
    <w:p w14:paraId="53D19E1A" w14:textId="77777777" w:rsidR="000109F6" w:rsidRDefault="00EC4277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zgłaszający lub zgłaszająca musi dysponować prawem do wykorzystanych w filmie utworów muzycznych,</w:t>
      </w:r>
    </w:p>
    <w:p w14:paraId="2BAB2C54" w14:textId="77777777" w:rsidR="000109F6" w:rsidRDefault="00EC4277">
      <w:pPr>
        <w:spacing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zgłoszona prezentacja nie może zawierać treści obraźliwych i wulgarnych ani naruszać dóbr osobistych i praw autorskich osób trzecich,</w:t>
      </w:r>
    </w:p>
    <w:p w14:paraId="60D06708" w14:textId="77777777" w:rsidR="000109F6" w:rsidRDefault="00EC4277">
      <w:pPr>
        <w:spacing w:before="120"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w przypadku zgłoszenia prezentacji naruszającej powyższe punkty zgłaszający lub zgłaszająca zobowiązuje się do pokrycia roszczeń osób trzecich wobec Organizatora,</w:t>
      </w:r>
    </w:p>
    <w:p w14:paraId="360D99EA" w14:textId="77777777" w:rsidR="000109F6" w:rsidRDefault="00EC4277">
      <w:pPr>
        <w:spacing w:before="120"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każdy zgłaszający i każda zgłaszająca może zgłosić tylko jedną prezentację,</w:t>
      </w:r>
    </w:p>
    <w:p w14:paraId="42D67116" w14:textId="77777777" w:rsidR="000109F6" w:rsidRDefault="00EC4277">
      <w:pPr>
        <w:spacing w:before="120" w:after="0" w:line="360" w:lineRule="auto"/>
        <w:ind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– w Konkursie mogą uczestniczyć wyłącznie osoby, które nigdy wcześniej nie były członkami lub członkiniami Jury Dziecięcego Festiwalu.</w:t>
      </w:r>
    </w:p>
    <w:p w14:paraId="37BD32FB" w14:textId="77777777" w:rsidR="000109F6" w:rsidRDefault="00EC4277">
      <w:pPr>
        <w:numPr>
          <w:ilvl w:val="0"/>
          <w:numId w:val="3"/>
        </w:numPr>
        <w:tabs>
          <w:tab w:val="left" w:pos="284"/>
        </w:tabs>
        <w:spacing w:before="120"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Do prezentacji należy dołączyć poprawnie wypełnioną i zeskanowaną 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Kartę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zgłoszenia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(dostępna na stronie</w:t>
      </w:r>
      <w:r>
        <w:rPr>
          <w:rFonts w:ascii="Helvetica" w:eastAsia="Quattrocento Sans" w:hAnsi="Helvetica" w:cs="Times New Roman"/>
          <w:i/>
          <w:color w:val="000000"/>
          <w:sz w:val="24"/>
          <w:szCs w:val="24"/>
        </w:rPr>
        <w:t xml:space="preserve">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www.alekino.com</w:t>
      </w:r>
      <w:r>
        <w:rPr>
          <w:rFonts w:ascii="Helvetica" w:eastAsia="Quattrocento Sans" w:hAnsi="Helvetica" w:cs="Times New Roman"/>
          <w:i/>
          <w:color w:val="000000"/>
          <w:sz w:val="24"/>
          <w:szCs w:val="24"/>
        </w:rPr>
        <w:t xml:space="preserve">) 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o uczestniku lub uczestniczce Konkursu (brak Karty spowoduje odrzucenie zgłoszenia z przyczyn formalnych).</w:t>
      </w:r>
    </w:p>
    <w:p w14:paraId="7059A6CA" w14:textId="310135D5" w:rsidR="000109F6" w:rsidRDefault="00EC4277">
      <w:pPr>
        <w:numPr>
          <w:ilvl w:val="0"/>
          <w:numId w:val="3"/>
        </w:numPr>
        <w:tabs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lastRenderedPageBreak/>
        <w:t>Prezentację i Kartę zgłoszenia (jako skan w formatach PDF lub JPG) należy przesłać na adres e-mail:</w:t>
      </w:r>
      <w:r w:rsidR="00AE3E6F"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  <w:r w:rsidR="00AE3E6F" w:rsidRPr="00AE3E6F">
        <w:rPr>
          <w:rFonts w:ascii="Helvetica" w:eastAsia="Quattrocento Sans" w:hAnsi="Helvetica" w:cs="Times New Roman"/>
          <w:sz w:val="24"/>
          <w:szCs w:val="24"/>
        </w:rPr>
        <w:t>rezerwacje@csdpoznan.pl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, w tytule wiadomości wpisując „Jury Dziecięce – konkurs”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lub udostępnić poprzez serwis internetowy umożliwiający przesyłanie plików.</w:t>
      </w:r>
    </w:p>
    <w:p w14:paraId="3A608AE5" w14:textId="77777777" w:rsidR="000109F6" w:rsidRDefault="00EC4277">
      <w:pPr>
        <w:numPr>
          <w:ilvl w:val="0"/>
          <w:numId w:val="3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Prezentacje zostaną wykorzystane na potrzeby przeprowadzenia Konkursu i mogą być rozpowszechniane w celach promocyjnych Festiwalu. </w:t>
      </w:r>
    </w:p>
    <w:p w14:paraId="24BD423E" w14:textId="77777777" w:rsidR="000109F6" w:rsidRDefault="00EC4277">
      <w:pPr>
        <w:numPr>
          <w:ilvl w:val="0"/>
          <w:numId w:val="3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Helvetica" w:hAnsi="Helvetica"/>
        </w:rPr>
      </w:pPr>
      <w:bookmarkStart w:id="0" w:name="_heading=h.gjdgxs"/>
      <w:bookmarkEnd w:id="0"/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Termin dostarczenia zgłoszeń: 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od 8 czerwca do 1</w:t>
      </w:r>
      <w:r>
        <w:rPr>
          <w:rFonts w:ascii="Helvetica" w:eastAsia="Quattrocento Sans" w:hAnsi="Helvetica" w:cs="Times New Roman"/>
          <w:b/>
          <w:sz w:val="24"/>
          <w:szCs w:val="24"/>
        </w:rPr>
        <w:t>5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lipca 20</w:t>
      </w:r>
      <w:r>
        <w:rPr>
          <w:rFonts w:ascii="Helvetica" w:eastAsia="Quattrocento Sans" w:hAnsi="Helvetica" w:cs="Times New Roman"/>
          <w:b/>
          <w:sz w:val="24"/>
          <w:szCs w:val="24"/>
        </w:rPr>
        <w:t>22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r.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</w:p>
    <w:p w14:paraId="0BA31034" w14:textId="77777777" w:rsidR="000109F6" w:rsidRDefault="00EC4277">
      <w:pPr>
        <w:numPr>
          <w:ilvl w:val="0"/>
          <w:numId w:val="3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Członków i członkinie Komisji Konkursowej, dokonującej wyboru laureatów Konkursu, powołuje Dyrektor Festiwalu.</w:t>
      </w:r>
    </w:p>
    <w:p w14:paraId="09B15FE7" w14:textId="77777777" w:rsidR="000109F6" w:rsidRDefault="00EC4277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6</w:t>
      </w:r>
    </w:p>
    <w:p w14:paraId="74B8DF8E" w14:textId="77777777" w:rsidR="000109F6" w:rsidRDefault="00EC4277">
      <w:pPr>
        <w:spacing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OGŁOSZENIE WYNIKÓW KONKURSU</w:t>
      </w:r>
    </w:p>
    <w:p w14:paraId="73654517" w14:textId="789950E5" w:rsidR="000109F6" w:rsidRDefault="00EC4277">
      <w:pPr>
        <w:numPr>
          <w:ilvl w:val="0"/>
          <w:numId w:val="4"/>
        </w:numPr>
        <w:tabs>
          <w:tab w:val="left" w:pos="284"/>
        </w:tabs>
        <w:spacing w:line="360" w:lineRule="auto"/>
        <w:ind w:left="0" w:hanging="2"/>
        <w:jc w:val="both"/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Wyniki Konkursu zostaną ogłoszone najpóźniej do 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30 lipca 20</w:t>
      </w:r>
      <w:r>
        <w:rPr>
          <w:rFonts w:ascii="Helvetica" w:eastAsia="Quattrocento Sans" w:hAnsi="Helvetica" w:cs="Times New Roman"/>
          <w:b/>
          <w:sz w:val="24"/>
          <w:szCs w:val="24"/>
        </w:rPr>
        <w:t>22</w:t>
      </w: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 r. </w:t>
      </w:r>
      <w:r w:rsidR="002058F1">
        <w:rPr>
          <w:rFonts w:ascii="Helvetica" w:eastAsia="Quattrocento Sans" w:hAnsi="Helvetica" w:cs="Times New Roman"/>
          <w:color w:val="000000"/>
          <w:sz w:val="24"/>
          <w:szCs w:val="24"/>
        </w:rPr>
        <w:t>i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zamieszczone na stronach: </w:t>
      </w:r>
      <w:hyperlink>
        <w:r>
          <w:rPr>
            <w:rStyle w:val="czeinternetowe"/>
            <w:rFonts w:ascii="Helvetica" w:eastAsia="Quattrocento Sans" w:hAnsi="Helvetica" w:cs="Times New Roman"/>
            <w:color w:val="000000"/>
            <w:sz w:val="24"/>
            <w:szCs w:val="24"/>
            <w:u w:val="none"/>
          </w:rPr>
          <w:t>www.alekino.com</w:t>
        </w:r>
      </w:hyperlink>
      <w:r>
        <w:rPr>
          <w:rFonts w:ascii="Helvetica" w:eastAsia="Quattrocento Sans" w:hAnsi="Helvetica" w:cs="Times New Roman"/>
          <w:color w:val="000000"/>
          <w:sz w:val="24"/>
          <w:szCs w:val="24"/>
        </w:rPr>
        <w:t>,</w:t>
      </w:r>
      <w:r>
        <w:rPr>
          <w:rFonts w:ascii="Helvetica" w:eastAsia="Quattrocento Sans" w:hAnsi="Helvetica" w:cs="Times New Roman"/>
          <w:color w:val="0000FF"/>
          <w:sz w:val="24"/>
          <w:szCs w:val="24"/>
        </w:rPr>
        <w:t xml:space="preserve"> </w:t>
      </w:r>
      <w:hyperlink>
        <w:r>
          <w:rPr>
            <w:rStyle w:val="czeinternetowe"/>
            <w:rFonts w:ascii="Helvetica" w:eastAsia="Quattrocento Sans" w:hAnsi="Helvetica" w:cs="Times New Roman"/>
            <w:color w:val="00000A"/>
            <w:sz w:val="24"/>
            <w:szCs w:val="24"/>
            <w:u w:val="none"/>
          </w:rPr>
          <w:t>www.facebook.com/alekinofestival</w:t>
        </w:r>
      </w:hyperlink>
      <w:r w:rsidR="002058F1">
        <w:rPr>
          <w:rFonts w:ascii="Helvetica" w:eastAsia="Quattrocento Sans" w:hAnsi="Helvetica" w:cs="Times New Roman"/>
          <w:sz w:val="24"/>
          <w:szCs w:val="24"/>
        </w:rPr>
        <w:t xml:space="preserve"> i  </w:t>
      </w:r>
      <w:r>
        <w:rPr>
          <w:rFonts w:ascii="Helvetica" w:eastAsia="Quattrocento Sans" w:hAnsi="Helvetica" w:cs="Times New Roman"/>
          <w:sz w:val="24"/>
          <w:szCs w:val="24"/>
        </w:rPr>
        <w:t>ww</w:t>
      </w:r>
      <w:r w:rsidR="002058F1">
        <w:rPr>
          <w:rFonts w:ascii="Helvetica" w:eastAsia="Quattrocento Sans" w:hAnsi="Helvetica" w:cs="Times New Roman"/>
          <w:sz w:val="24"/>
          <w:szCs w:val="24"/>
        </w:rPr>
        <w:t>w.instagram.com/alekinofestival</w:t>
      </w:r>
      <w:r>
        <w:rPr>
          <w:rFonts w:ascii="Helvetica" w:eastAsia="Quattrocento Sans" w:hAnsi="Helvetica" w:cs="Times New Roman"/>
          <w:sz w:val="24"/>
          <w:szCs w:val="24"/>
        </w:rPr>
        <w:t xml:space="preserve">. </w:t>
      </w:r>
    </w:p>
    <w:p w14:paraId="0F1882F6" w14:textId="77777777" w:rsidR="000109F6" w:rsidRDefault="00EC4277">
      <w:pPr>
        <w:numPr>
          <w:ilvl w:val="0"/>
          <w:numId w:val="4"/>
        </w:numPr>
        <w:tabs>
          <w:tab w:val="left" w:pos="284"/>
        </w:tabs>
        <w:spacing w:line="360" w:lineRule="auto"/>
        <w:ind w:left="0" w:hanging="2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Decyzja Komisji Konkursowej jest ostateczna. </w:t>
      </w:r>
    </w:p>
    <w:p w14:paraId="3A64D7BB" w14:textId="77777777" w:rsidR="000109F6" w:rsidRDefault="00EC4277">
      <w:pPr>
        <w:numPr>
          <w:ilvl w:val="0"/>
          <w:numId w:val="4"/>
        </w:numPr>
        <w:tabs>
          <w:tab w:val="left" w:pos="284"/>
        </w:tabs>
        <w:spacing w:line="360" w:lineRule="auto"/>
        <w:ind w:left="0" w:hanging="2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Komisja Konkursowa zastrzega sobie prawo do wyboru członków i członkiń Jury poza Konkursem.</w:t>
      </w:r>
    </w:p>
    <w:p w14:paraId="49B4FBE5" w14:textId="77777777" w:rsidR="000109F6" w:rsidRDefault="00EC4277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§ 7</w:t>
      </w:r>
    </w:p>
    <w:p w14:paraId="3F306DA9" w14:textId="77777777" w:rsidR="000109F6" w:rsidRDefault="00EC4277">
      <w:pPr>
        <w:spacing w:line="360" w:lineRule="auto"/>
        <w:ind w:hanging="2"/>
        <w:jc w:val="center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POSTANOWIENIA KOŃCOWE</w:t>
      </w:r>
    </w:p>
    <w:p w14:paraId="3FEBD4B2" w14:textId="77777777" w:rsidR="000109F6" w:rsidRDefault="00EC4277">
      <w:pPr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Zgoda rodziców lub prawnych opiekunów na udział dziecka w Konkursie jest jednocześnie zgodą na warunki Regulaminu oraz przetwarzanie danych osobowych dziecka w zakresie niezbędnym dla potrzeb organizacji Konkursu oraz promocji Festiwalu.</w:t>
      </w:r>
    </w:p>
    <w:p w14:paraId="554B8482" w14:textId="77F62894" w:rsidR="000109F6" w:rsidRDefault="00EC4277">
      <w:pPr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Dane osobowe uczestników Konkurs</w:t>
      </w:r>
      <w:r w:rsidR="002058F1">
        <w:rPr>
          <w:rFonts w:ascii="Helvetica" w:eastAsia="Quattrocento Sans" w:hAnsi="Helvetica" w:cs="Times New Roman"/>
          <w:color w:val="000000"/>
          <w:sz w:val="24"/>
          <w:szCs w:val="24"/>
        </w:rPr>
        <w:t>u będą wykorzystywane zgodnie z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Rozporządzeniem RODO wyłącznie dla celów Festiwalu.</w:t>
      </w:r>
    </w:p>
    <w:p w14:paraId="4D2752E1" w14:textId="77777777" w:rsidR="000109F6" w:rsidRDefault="00EC4277">
      <w:pPr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Organizator nie ponosi odpowiedzialności za ewentualne przedłużenie, skrócenie, zmiany lub odwołanie Konkursu z przyczyn od niego niezależnych. </w:t>
      </w:r>
    </w:p>
    <w:p w14:paraId="78A371E7" w14:textId="415474CD" w:rsidR="000109F6" w:rsidRDefault="00EC4277">
      <w:pPr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Organizator na prośbę członka lub członkin</w:t>
      </w:r>
      <w:r w:rsidR="002058F1">
        <w:rPr>
          <w:rFonts w:ascii="Helvetica" w:eastAsia="Quattrocento Sans" w:hAnsi="Helvetica" w:cs="Times New Roman"/>
          <w:color w:val="000000"/>
          <w:sz w:val="24"/>
          <w:szCs w:val="24"/>
        </w:rPr>
        <w:t>i Jury wystawia zaświadczenie o 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>uczestnictwie w Festiwalu w charakterze Jurora lub Jurorki.</w:t>
      </w:r>
    </w:p>
    <w:p w14:paraId="3155A7E6" w14:textId="77777777" w:rsidR="000109F6" w:rsidRDefault="00EC4277">
      <w:pPr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lastRenderedPageBreak/>
        <w:t xml:space="preserve">Pierwszego dnia Festiwalu członkowie i członkinie Jury zobowiązani są dostarczyć do Opiekuna Jury wcześniej zeskanowaną i przesłaną wraz ze zgłoszeniem Kartę zgłoszenia. </w:t>
      </w:r>
    </w:p>
    <w:p w14:paraId="3E16FB7F" w14:textId="5411825B" w:rsidR="000109F6" w:rsidRDefault="00EC4277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line="360" w:lineRule="auto"/>
        <w:ind w:left="0" w:hanging="2"/>
        <w:jc w:val="both"/>
        <w:rPr>
          <w:rFonts w:ascii="Helvetica" w:hAnsi="Helvetica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Informacji na temat Konkursu udziela: komisarz konkursu </w:t>
      </w:r>
      <w:r>
        <w:rPr>
          <w:rFonts w:ascii="Helvetica" w:eastAsia="Quattrocento Sans" w:hAnsi="Helvetica" w:cs="Times New Roman"/>
          <w:b/>
          <w:sz w:val="24"/>
          <w:szCs w:val="24"/>
        </w:rPr>
        <w:t xml:space="preserve">Marta </w:t>
      </w:r>
      <w:proofErr w:type="spellStart"/>
      <w:r>
        <w:rPr>
          <w:rFonts w:ascii="Helvetica" w:eastAsia="Quattrocento Sans" w:hAnsi="Helvetica" w:cs="Times New Roman"/>
          <w:b/>
          <w:sz w:val="24"/>
          <w:szCs w:val="24"/>
        </w:rPr>
        <w:t>Maksimowicz</w:t>
      </w:r>
      <w:proofErr w:type="spellEnd"/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 xml:space="preserve">, </w:t>
      </w:r>
      <w:r w:rsidR="00AE3E6F">
        <w:rPr>
          <w:rFonts w:ascii="Helvetica" w:eastAsia="Quattrocento Sans" w:hAnsi="Helvetica" w:cs="Times New Roman"/>
          <w:b/>
          <w:color w:val="000000"/>
          <w:sz w:val="24"/>
          <w:szCs w:val="24"/>
        </w:rPr>
        <w:br/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e-mail: </w:t>
      </w:r>
      <w:r w:rsidR="00AE3E6F" w:rsidRPr="00AE3E6F">
        <w:rPr>
          <w:rFonts w:ascii="Helvetica" w:eastAsia="Quattrocento Sans" w:hAnsi="Helvetica" w:cs="Times New Roman"/>
          <w:sz w:val="24"/>
          <w:szCs w:val="24"/>
        </w:rPr>
        <w:t>rezerwacje@csdpoznan.pl</w:t>
      </w:r>
      <w:r>
        <w:rPr>
          <w:rFonts w:ascii="Helvetica" w:eastAsia="Quattrocento Sans" w:hAnsi="Helvetica" w:cs="Times New Roman"/>
          <w:sz w:val="24"/>
          <w:szCs w:val="24"/>
        </w:rPr>
        <w:t>.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</w:t>
      </w:r>
    </w:p>
    <w:p w14:paraId="12BB01EB" w14:textId="77777777" w:rsidR="000109F6" w:rsidRDefault="000109F6">
      <w:pPr>
        <w:spacing w:line="360" w:lineRule="auto"/>
        <w:ind w:hanging="2"/>
        <w:rPr>
          <w:rFonts w:ascii="Helvetica" w:eastAsia="Quattrocento Sans" w:hAnsi="Helvetica" w:cs="Times New Roman"/>
          <w:color w:val="000000"/>
          <w:sz w:val="24"/>
          <w:szCs w:val="24"/>
        </w:rPr>
      </w:pPr>
    </w:p>
    <w:p w14:paraId="2B45527D" w14:textId="77777777" w:rsidR="000109F6" w:rsidRDefault="00EC4277">
      <w:pPr>
        <w:spacing w:line="360" w:lineRule="auto"/>
        <w:ind w:hanging="2"/>
        <w:rPr>
          <w:rFonts w:ascii="Times New Roman" w:eastAsia="Quattrocento Sans" w:hAnsi="Times New Roman" w:cs="Times New Roman"/>
          <w:color w:val="000000"/>
          <w:sz w:val="24"/>
          <w:szCs w:val="24"/>
        </w:rPr>
      </w:pPr>
      <w:r>
        <w:rPr>
          <w:rFonts w:ascii="Helvetica" w:eastAsia="Quattrocento Sans" w:hAnsi="Helvetica" w:cs="Times New Roman"/>
          <w:b/>
          <w:color w:val="000000"/>
          <w:sz w:val="24"/>
          <w:szCs w:val="24"/>
        </w:rPr>
        <w:t>Centrum Sztuki Dziecka w Poznaniu</w:t>
      </w:r>
    </w:p>
    <w:p w14:paraId="1D7A4F24" w14:textId="77777777" w:rsidR="000109F6" w:rsidRDefault="00EC4277">
      <w:pPr>
        <w:spacing w:line="360" w:lineRule="auto"/>
        <w:ind w:hanging="2"/>
        <w:rPr>
          <w:rFonts w:ascii="Helvetica" w:hAnsi="Helvetica"/>
        </w:rPr>
      </w:pPr>
      <w:r>
        <w:rPr>
          <w:rFonts w:ascii="Helvetica" w:eastAsia="Quattrocento Sans" w:hAnsi="Helvetica" w:cs="Times New Roman"/>
          <w:color w:val="000000"/>
          <w:sz w:val="24"/>
          <w:szCs w:val="24"/>
        </w:rPr>
        <w:t>Poznań, 20</w:t>
      </w:r>
      <w:r>
        <w:rPr>
          <w:rFonts w:ascii="Helvetica" w:eastAsia="Quattrocento Sans" w:hAnsi="Helvetica" w:cs="Times New Roman"/>
          <w:sz w:val="24"/>
          <w:szCs w:val="24"/>
        </w:rPr>
        <w:t>22</w:t>
      </w:r>
      <w:r>
        <w:rPr>
          <w:rFonts w:ascii="Helvetica" w:eastAsia="Quattrocento Sans" w:hAnsi="Helvetica" w:cs="Times New Roman"/>
          <w:color w:val="000000"/>
          <w:sz w:val="24"/>
          <w:szCs w:val="24"/>
        </w:rPr>
        <w:t xml:space="preserve"> r.</w:t>
      </w:r>
    </w:p>
    <w:sectPr w:rsidR="000109F6">
      <w:pgSz w:w="11906" w:h="16838"/>
      <w:pgMar w:top="719" w:right="1417" w:bottom="899" w:left="1417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3FE"/>
    <w:multiLevelType w:val="multilevel"/>
    <w:tmpl w:val="A11C266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112C6A3C"/>
    <w:multiLevelType w:val="multilevel"/>
    <w:tmpl w:val="AA6C76FC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b w:val="0"/>
        <w:i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" w15:restartNumberingAfterBreak="0">
    <w:nsid w:val="1C092D24"/>
    <w:multiLevelType w:val="multilevel"/>
    <w:tmpl w:val="0C1044B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" w15:restartNumberingAfterBreak="0">
    <w:nsid w:val="28992403"/>
    <w:multiLevelType w:val="multilevel"/>
    <w:tmpl w:val="5D24B21A"/>
    <w:lvl w:ilvl="0">
      <w:start w:val="1"/>
      <w:numFmt w:val="bullet"/>
      <w:lvlText w:val=""/>
      <w:lvlJc w:val="left"/>
      <w:pPr>
        <w:ind w:left="0" w:firstLine="1776"/>
      </w:pPr>
      <w:rPr>
        <w:rFonts w:ascii="Wingdings" w:hAnsi="Wingdings" w:cs="Wingdings" w:hint="default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0" w:firstLine="3216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0" w:firstLine="4656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84" w:firstLine="6096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1104" w:firstLine="7536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1824" w:firstLine="8976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2544" w:firstLine="10415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3264" w:firstLine="11856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3984" w:firstLine="13296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" w15:restartNumberingAfterBreak="0">
    <w:nsid w:val="529E2E52"/>
    <w:multiLevelType w:val="multilevel"/>
    <w:tmpl w:val="821E5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7B0800"/>
    <w:multiLevelType w:val="multilevel"/>
    <w:tmpl w:val="43DE204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6" w15:restartNumberingAfterBreak="0">
    <w:nsid w:val="57C02D60"/>
    <w:multiLevelType w:val="multilevel"/>
    <w:tmpl w:val="CDEC8C2A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7" w15:restartNumberingAfterBreak="0">
    <w:nsid w:val="797B2A23"/>
    <w:multiLevelType w:val="multilevel"/>
    <w:tmpl w:val="53CE678A"/>
    <w:lvl w:ilvl="0">
      <w:start w:val="1"/>
      <w:numFmt w:val="lowerLetter"/>
      <w:lvlText w:val="%1)"/>
      <w:lvlJc w:val="left"/>
      <w:pPr>
        <w:ind w:left="2049" w:firstLine="928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2368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084" w:firstLine="3988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firstLine="5247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firstLine="6688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244" w:firstLine="8307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firstLine="9567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firstLine="11008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04" w:firstLine="12628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8" w15:restartNumberingAfterBreak="0">
    <w:nsid w:val="7A586340"/>
    <w:multiLevelType w:val="multilevel"/>
    <w:tmpl w:val="95A69BE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9" w15:restartNumberingAfterBreak="0">
    <w:nsid w:val="7E0B462D"/>
    <w:multiLevelType w:val="multilevel"/>
    <w:tmpl w:val="ED2EBE46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num w:numId="1" w16cid:durableId="521825190">
    <w:abstractNumId w:val="3"/>
  </w:num>
  <w:num w:numId="2" w16cid:durableId="1255478588">
    <w:abstractNumId w:val="2"/>
  </w:num>
  <w:num w:numId="3" w16cid:durableId="1145128742">
    <w:abstractNumId w:val="1"/>
  </w:num>
  <w:num w:numId="4" w16cid:durableId="2127233375">
    <w:abstractNumId w:val="9"/>
  </w:num>
  <w:num w:numId="5" w16cid:durableId="1599676540">
    <w:abstractNumId w:val="7"/>
  </w:num>
  <w:num w:numId="6" w16cid:durableId="649021128">
    <w:abstractNumId w:val="6"/>
  </w:num>
  <w:num w:numId="7" w16cid:durableId="1197352788">
    <w:abstractNumId w:val="5"/>
  </w:num>
  <w:num w:numId="8" w16cid:durableId="1550461670">
    <w:abstractNumId w:val="0"/>
  </w:num>
  <w:num w:numId="9" w16cid:durableId="622538081">
    <w:abstractNumId w:val="8"/>
  </w:num>
  <w:num w:numId="10" w16cid:durableId="1170559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9F6"/>
    <w:rsid w:val="000109F6"/>
    <w:rsid w:val="002058F1"/>
    <w:rsid w:val="00AE3E6F"/>
    <w:rsid w:val="00DD6B2B"/>
    <w:rsid w:val="00E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9AEC"/>
  <w15:docId w15:val="{67C5BE32-94CD-40CC-9143-EF34AE4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ind w:hanging="1"/>
      <w:textAlignment w:val="top"/>
      <w:outlineLvl w:val="0"/>
    </w:pPr>
    <w:rPr>
      <w:lang w:eastAsia="en-US"/>
    </w:rPr>
  </w:style>
  <w:style w:type="paragraph" w:styleId="Nagwek1">
    <w:name w:val="heading 1"/>
    <w:basedOn w:val="Normalny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7006"/>
    <w:rPr>
      <w:color w:val="0000FF" w:themeColor="hyperlink"/>
      <w:u w:val="singl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apple-converted-space">
    <w:name w:val="apple-converted-space"/>
    <w:basedOn w:val="Domylnaczcionkaakapitu"/>
    <w:qFormat/>
    <w:rPr>
      <w:w w:val="100"/>
      <w:position w:val="0"/>
      <w:sz w:val="22"/>
      <w:effect w:val="none"/>
      <w:vertAlign w:val="baseline"/>
      <w:em w:val="none"/>
    </w:rPr>
  </w:style>
  <w:style w:type="character" w:styleId="Pogrubienie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ListLabel1">
    <w:name w:val="ListLabel 1"/>
    <w:qFormat/>
    <w:rPr>
      <w:position w:val="0"/>
      <w:sz w:val="24"/>
      <w:szCs w:val="20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7006"/>
    <w:rPr>
      <w:color w:val="605E5C"/>
      <w:shd w:val="clear" w:color="auto" w:fill="E1DFDD"/>
    </w:rPr>
  </w:style>
  <w:style w:type="character" w:customStyle="1" w:styleId="ListLabel8">
    <w:name w:val="ListLabel 8"/>
    <w:qFormat/>
    <w:rPr>
      <w:rFonts w:ascii="Times New Roman" w:hAnsi="Times New Roman" w:cs="Wingdings"/>
      <w:position w:val="0"/>
      <w:sz w:val="24"/>
      <w:szCs w:val="20"/>
      <w:vertAlign w:val="baseline"/>
    </w:rPr>
  </w:style>
  <w:style w:type="character" w:customStyle="1" w:styleId="ListLabel9">
    <w:name w:val="ListLabel 9"/>
    <w:qFormat/>
    <w:rPr>
      <w:rFonts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cs="Wingdings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olor w:val="0000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Arial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cs="Wingdings"/>
      <w:sz w:val="24"/>
      <w:szCs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18F4"/>
    <w:pPr>
      <w:ind w:left="720"/>
      <w:contextualSpacing/>
    </w:pPr>
  </w:style>
  <w:style w:type="paragraph" w:styleId="Poprawka">
    <w:name w:val="Revision"/>
    <w:uiPriority w:val="99"/>
    <w:semiHidden/>
    <w:qFormat/>
    <w:rsid w:val="000B76D4"/>
    <w:pPr>
      <w:spacing w:line="240" w:lineRule="auto"/>
    </w:pPr>
    <w:rPr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884HXjiyDp4/4olq6mtcgoX1Q==">AMUW2mWva5tYjAKFRMcfLfYykeY8ExdTGg4aFepoSXKkcQoZipUUpRPbkVVF4MS+JG8yUcSgvqpnmmCrXgq2FVt521NsFmX1sLN/FT8O9TIgTlq27CzaqAVHPIkNg6f2ebw0wPnx8gep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Karolina Miśkiewicz</cp:lastModifiedBy>
  <cp:revision>5</cp:revision>
  <dcterms:created xsi:type="dcterms:W3CDTF">2022-06-08T09:51:00Z</dcterms:created>
  <dcterms:modified xsi:type="dcterms:W3CDTF">2022-06-09T19:01:00Z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