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DD1B" w14:textId="77777777" w:rsidR="00FC276A" w:rsidRPr="00FC276A" w:rsidRDefault="00FC276A" w:rsidP="00FC276A">
      <w:pPr>
        <w:jc w:val="both"/>
        <w:rPr>
          <w:rFonts w:cstheme="minorHAnsi"/>
          <w:b/>
          <w:sz w:val="32"/>
          <w:szCs w:val="32"/>
        </w:rPr>
      </w:pPr>
      <w:proofErr w:type="spellStart"/>
      <w:r w:rsidRPr="00FC276A">
        <w:rPr>
          <w:rFonts w:cstheme="minorHAnsi"/>
          <w:b/>
          <w:sz w:val="32"/>
          <w:szCs w:val="32"/>
        </w:rPr>
        <w:t>Flow</w:t>
      </w:r>
      <w:proofErr w:type="spellEnd"/>
    </w:p>
    <w:p w14:paraId="3E4E35FE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 xml:space="preserve">Reż. </w:t>
      </w:r>
      <w:proofErr w:type="spellStart"/>
      <w:r w:rsidRPr="00FC276A">
        <w:rPr>
          <w:rFonts w:cstheme="minorHAnsi"/>
          <w:sz w:val="24"/>
          <w:szCs w:val="24"/>
        </w:rPr>
        <w:t>Gints</w:t>
      </w:r>
      <w:proofErr w:type="spellEnd"/>
      <w:r w:rsidRPr="00FC276A">
        <w:rPr>
          <w:rFonts w:cstheme="minorHAnsi"/>
          <w:sz w:val="24"/>
          <w:szCs w:val="24"/>
        </w:rPr>
        <w:t xml:space="preserve"> </w:t>
      </w:r>
      <w:proofErr w:type="spellStart"/>
      <w:r w:rsidRPr="00FC276A">
        <w:rPr>
          <w:rFonts w:cstheme="minorHAnsi"/>
          <w:sz w:val="24"/>
          <w:szCs w:val="24"/>
        </w:rPr>
        <w:t>Zilbalodis</w:t>
      </w:r>
      <w:proofErr w:type="spellEnd"/>
    </w:p>
    <w:p w14:paraId="597A1B4D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Łotwa, Francja, Belgia 2024, 84’</w:t>
      </w:r>
    </w:p>
    <w:p w14:paraId="3C76447F" w14:textId="77777777" w:rsid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Grupa wiekowa: 10+</w:t>
      </w:r>
    </w:p>
    <w:p w14:paraId="5C209E3B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</w:p>
    <w:p w14:paraId="202E88B7" w14:textId="77777777" w:rsidR="00FC276A" w:rsidRPr="00FC276A" w:rsidRDefault="00FC276A" w:rsidP="00FC276A">
      <w:pPr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 xml:space="preserve">Słowa kluczowe: samotność, zwierzęta, poszukiwania, przetrwanie, przyjaciele, wsparcie, pomoc, powódź, kataklizm, zagrożenie, przystosowanie, strata, arka Noego, </w:t>
      </w:r>
      <w:proofErr w:type="spellStart"/>
      <w:r w:rsidRPr="00FC276A">
        <w:rPr>
          <w:rFonts w:cstheme="minorHAnsi"/>
          <w:sz w:val="24"/>
          <w:szCs w:val="24"/>
        </w:rPr>
        <w:t>dystopia</w:t>
      </w:r>
      <w:proofErr w:type="spellEnd"/>
    </w:p>
    <w:p w14:paraId="343FA062" w14:textId="2ED4764D" w:rsidR="00FC276A" w:rsidRPr="00FC276A" w:rsidRDefault="00FC276A" w:rsidP="00FC276A">
      <w:pPr>
        <w:pStyle w:val="NormalnyWeb"/>
        <w:jc w:val="both"/>
        <w:rPr>
          <w:rFonts w:asciiTheme="minorHAnsi" w:hAnsiTheme="minorHAnsi" w:cstheme="minorHAnsi"/>
        </w:rPr>
      </w:pPr>
      <w:r w:rsidRPr="00FC276A">
        <w:rPr>
          <w:rFonts w:asciiTheme="minorHAnsi" w:hAnsiTheme="minorHAnsi" w:cstheme="minorHAnsi"/>
        </w:rPr>
        <w:t>Wiadomostka: Koty mają wyjątkową zdolność do utrzymywania równowagi i skakania na duże odległości, mogą skakać na wysokość nawet pięciokrotnie większą niż długość ich ciała. Koty posiadają także zdolność do wyczuwania pola magnetycznego Ziemi, co pomaga</w:t>
      </w:r>
      <w:r>
        <w:rPr>
          <w:rFonts w:asciiTheme="minorHAnsi" w:hAnsiTheme="minorHAnsi" w:cstheme="minorHAnsi"/>
        </w:rPr>
        <w:t xml:space="preserve"> </w:t>
      </w:r>
      <w:r w:rsidRPr="00FC276A">
        <w:rPr>
          <w:rFonts w:asciiTheme="minorHAnsi" w:hAnsiTheme="minorHAnsi" w:cstheme="minorHAnsi"/>
        </w:rPr>
        <w:t xml:space="preserve">im </w:t>
      </w:r>
      <w:r>
        <w:rPr>
          <w:rFonts w:asciiTheme="minorHAnsi" w:hAnsiTheme="minorHAnsi" w:cstheme="minorHAnsi"/>
        </w:rPr>
        <w:br/>
      </w:r>
      <w:r w:rsidRPr="00FC276A">
        <w:rPr>
          <w:rFonts w:asciiTheme="minorHAnsi" w:hAnsiTheme="minorHAnsi" w:cstheme="minorHAnsi"/>
        </w:rPr>
        <w:t xml:space="preserve">w orientacji i nawigacji. Jest to podobna zdolność do tej, którą posiadają niektóre ptaki i ryby. Kocie wąsy, zwane </w:t>
      </w:r>
      <w:proofErr w:type="spellStart"/>
      <w:r w:rsidRPr="00FC276A">
        <w:rPr>
          <w:rFonts w:asciiTheme="minorHAnsi" w:hAnsiTheme="minorHAnsi" w:cstheme="minorHAnsi"/>
        </w:rPr>
        <w:t>wibrysami</w:t>
      </w:r>
      <w:proofErr w:type="spellEnd"/>
      <w:r w:rsidRPr="00FC276A">
        <w:rPr>
          <w:rFonts w:asciiTheme="minorHAnsi" w:hAnsiTheme="minorHAnsi" w:cstheme="minorHAnsi"/>
        </w:rPr>
        <w:t>, są niezwykle czułe i pomagają kotom oceniać przestrzeń oraz wykrywać obiekty w ciemności. Wąsy te są tak wrażliwe, że mogą wykrywać najmniejsze zmiany w przepływie powietrza.</w:t>
      </w:r>
    </w:p>
    <w:p w14:paraId="07F8A985" w14:textId="77777777" w:rsidR="00FC276A" w:rsidRPr="00FC276A" w:rsidRDefault="00FC276A" w:rsidP="00FC276A">
      <w:pPr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Proponowane tematy do rozmowy/omówienia:</w:t>
      </w:r>
    </w:p>
    <w:p w14:paraId="698C0597" w14:textId="77777777" w:rsidR="00FC276A" w:rsidRPr="00FC276A" w:rsidRDefault="00FC276A" w:rsidP="00FC276A">
      <w:pPr>
        <w:pStyle w:val="Akapitzlist"/>
        <w:numPr>
          <w:ilvl w:val="0"/>
          <w:numId w:val="20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Zmiany nie zawsze są złe.</w:t>
      </w:r>
    </w:p>
    <w:p w14:paraId="3BBF6D7D" w14:textId="77777777" w:rsidR="00FC276A" w:rsidRPr="00FC276A" w:rsidRDefault="00FC276A" w:rsidP="00FC276A">
      <w:pPr>
        <w:pStyle w:val="Akapitzlist"/>
        <w:numPr>
          <w:ilvl w:val="0"/>
          <w:numId w:val="20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Jak radzić sobie z trudnościami?</w:t>
      </w:r>
    </w:p>
    <w:p w14:paraId="39D82303" w14:textId="77777777" w:rsidR="00FC276A" w:rsidRPr="00FC276A" w:rsidRDefault="00FC276A" w:rsidP="00FC276A">
      <w:pPr>
        <w:pStyle w:val="Akapitzlist"/>
        <w:numPr>
          <w:ilvl w:val="0"/>
          <w:numId w:val="20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Czy istnieje świat idealny?</w:t>
      </w:r>
    </w:p>
    <w:p w14:paraId="33C3F252" w14:textId="77777777" w:rsidR="00FC276A" w:rsidRPr="00FC276A" w:rsidRDefault="00FC276A" w:rsidP="00FC276A">
      <w:pPr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Powiązanie z podstawą programową:</w:t>
      </w:r>
    </w:p>
    <w:p w14:paraId="7F341185" w14:textId="77777777" w:rsidR="00FC276A" w:rsidRPr="00FC276A" w:rsidRDefault="00FC276A" w:rsidP="00FC276A">
      <w:pPr>
        <w:spacing w:before="240"/>
        <w:jc w:val="both"/>
        <w:rPr>
          <w:rFonts w:cstheme="minorHAnsi"/>
          <w:b/>
          <w:bCs/>
          <w:sz w:val="24"/>
          <w:szCs w:val="24"/>
        </w:rPr>
      </w:pPr>
      <w:r w:rsidRPr="00FC276A">
        <w:rPr>
          <w:rFonts w:cstheme="minorHAnsi"/>
          <w:b/>
          <w:bCs/>
          <w:sz w:val="24"/>
          <w:szCs w:val="24"/>
        </w:rPr>
        <w:t>ETYKA</w:t>
      </w:r>
    </w:p>
    <w:p w14:paraId="0B912470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I. Elementy etyki ogólnej. Uczeń:</w:t>
      </w:r>
    </w:p>
    <w:p w14:paraId="5A2F9FBF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70105207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a) posługuje się pojęciami niezbędnymi do charakterystyki działania w aspekcie jego moralnej oceny: decyzja, czyn, sprawczość, konflikt, problem, podmiot działania (autor, sprawca), adresat działania, intencja działania, motyw działania, treść działania, skutek (konsekwencja), okoliczności działania,</w:t>
      </w:r>
    </w:p>
    <w:p w14:paraId="3D27C91C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3A5B06AC" w14:textId="27CB250B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 xml:space="preserve">c) posługuje się nazwami emocji i uczuć do opisywania przeżyć własnych oraz przeżyć innych osób w kontekście różnych doświadczeń moralnych; wykorzystuje te pojęcia </w:t>
      </w:r>
      <w:r>
        <w:rPr>
          <w:rFonts w:cstheme="minorHAnsi"/>
          <w:sz w:val="24"/>
          <w:szCs w:val="24"/>
        </w:rPr>
        <w:br/>
      </w:r>
      <w:r w:rsidRPr="00FC276A">
        <w:rPr>
          <w:rFonts w:cstheme="minorHAnsi"/>
          <w:sz w:val="24"/>
          <w:szCs w:val="24"/>
        </w:rPr>
        <w:t>do charakteryzowania przeżyć, działań i postaw bohaterów powieści, opowiadań, filmów, spektakli teatralnych, gier komputerowych,</w:t>
      </w:r>
    </w:p>
    <w:p w14:paraId="511BC39C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312C0A52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komputerowych.</w:t>
      </w:r>
    </w:p>
    <w:p w14:paraId="0194ACAE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II. Człowiek wobec innych ludzi. Uczeń:</w:t>
      </w:r>
    </w:p>
    <w:p w14:paraId="3FB14E3A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2. uzasadnia, dlaczego należy okazywać szacunek innym osobom;</w:t>
      </w:r>
    </w:p>
    <w:p w14:paraId="1012D7B3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3. okazuje szacunek innym osobom;</w:t>
      </w:r>
    </w:p>
    <w:p w14:paraId="3DE997B0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456D147A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04B7687C" w14:textId="77777777" w:rsidR="00FC276A" w:rsidRPr="00FC276A" w:rsidRDefault="00FC276A" w:rsidP="00FC276A">
      <w:pPr>
        <w:spacing w:before="240"/>
        <w:jc w:val="both"/>
        <w:rPr>
          <w:rFonts w:cstheme="minorHAnsi"/>
          <w:b/>
          <w:bCs/>
          <w:sz w:val="24"/>
          <w:szCs w:val="24"/>
        </w:rPr>
      </w:pPr>
      <w:r w:rsidRPr="00FC276A">
        <w:rPr>
          <w:rFonts w:cstheme="minorHAnsi"/>
          <w:b/>
          <w:bCs/>
          <w:sz w:val="24"/>
          <w:szCs w:val="24"/>
        </w:rPr>
        <w:t>WIEDZA O SPOŁECZEŃSTWIE</w:t>
      </w:r>
    </w:p>
    <w:p w14:paraId="0B302090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I. Społeczna natura człowieka. Uczeń:</w:t>
      </w:r>
    </w:p>
    <w:p w14:paraId="505DDAAD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1. uzasadnia, że człowiek jest istotą społeczną; wyjaśnia znaczenie potrzeb społecznych człowieka (kontaktu, przynależności, uznania);</w:t>
      </w:r>
    </w:p>
    <w:p w14:paraId="3B9AF8B0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3. wymienia cechy grup społecznych; charakteryzuje grupę koleżeńską i grupę nastawioną na realizację określonego zadania; uzasadnia, że efektywna współpraca przynosi różne korzyści; przedstawia różne formy współpracy w grupie;</w:t>
      </w:r>
    </w:p>
    <w:p w14:paraId="4343499C" w14:textId="3758CBE5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 xml:space="preserve">4. rozpoznaje sytuacje wymagające podjęcia decyzji indywidualnej i grupowej; wyjaśnia </w:t>
      </w:r>
      <w:r>
        <w:rPr>
          <w:rFonts w:cstheme="minorHAnsi"/>
          <w:sz w:val="24"/>
          <w:szCs w:val="24"/>
        </w:rPr>
        <w:br/>
      </w:r>
      <w:r w:rsidRPr="00FC276A">
        <w:rPr>
          <w:rFonts w:cstheme="minorHAnsi"/>
          <w:sz w:val="24"/>
          <w:szCs w:val="24"/>
        </w:rPr>
        <w:t>i stosuje podstawowe sposoby podejmowania wspólnych decyzji;</w:t>
      </w:r>
    </w:p>
    <w:p w14:paraId="076BBF11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 xml:space="preserve">5. podaje przykłady trudnych społecznie sytuacji, w których należy zachować się asertywnie; uzasadnia, że można zachować dystans wobec nieaprobowanych przez siebie </w:t>
      </w:r>
      <w:proofErr w:type="spellStart"/>
      <w:r w:rsidRPr="00FC276A">
        <w:rPr>
          <w:rFonts w:cstheme="minorHAnsi"/>
          <w:sz w:val="24"/>
          <w:szCs w:val="24"/>
        </w:rPr>
        <w:t>zachowań</w:t>
      </w:r>
      <w:proofErr w:type="spellEnd"/>
      <w:r w:rsidRPr="00FC276A">
        <w:rPr>
          <w:rFonts w:cstheme="minorHAnsi"/>
          <w:sz w:val="24"/>
          <w:szCs w:val="24"/>
        </w:rPr>
        <w:t xml:space="preserve"> innych ludzi lub przeciwstawić się im; przedstawia różne formy </w:t>
      </w:r>
      <w:proofErr w:type="spellStart"/>
      <w:r w:rsidRPr="00FC276A">
        <w:rPr>
          <w:rFonts w:cstheme="minorHAnsi"/>
          <w:sz w:val="24"/>
          <w:szCs w:val="24"/>
        </w:rPr>
        <w:t>zachowań</w:t>
      </w:r>
      <w:proofErr w:type="spellEnd"/>
      <w:r w:rsidRPr="00FC276A">
        <w:rPr>
          <w:rFonts w:cstheme="minorHAnsi"/>
          <w:sz w:val="24"/>
          <w:szCs w:val="24"/>
        </w:rPr>
        <w:t xml:space="preserve"> asertywnych; </w:t>
      </w:r>
    </w:p>
    <w:p w14:paraId="4B8D970A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6. uzasadnia, że konflikt w grupie może wynikać z różnych przyczyn (sprzeczne interesy, inne cele); przedstawia sposoby rozwiązywania konfliktów oraz analizuje ich zalety i wady.</w:t>
      </w:r>
    </w:p>
    <w:p w14:paraId="11E82663" w14:textId="77777777" w:rsidR="00FC276A" w:rsidRPr="00FC276A" w:rsidRDefault="00FC276A" w:rsidP="00FC276A">
      <w:pPr>
        <w:spacing w:before="240"/>
        <w:jc w:val="both"/>
        <w:rPr>
          <w:rFonts w:cstheme="minorHAnsi"/>
          <w:b/>
          <w:bCs/>
          <w:sz w:val="24"/>
          <w:szCs w:val="24"/>
        </w:rPr>
      </w:pPr>
      <w:r w:rsidRPr="00FC276A">
        <w:rPr>
          <w:rFonts w:cstheme="minorHAnsi"/>
          <w:b/>
          <w:bCs/>
          <w:sz w:val="24"/>
          <w:szCs w:val="24"/>
        </w:rPr>
        <w:t>JĘZYK POLSKI</w:t>
      </w:r>
    </w:p>
    <w:p w14:paraId="12156FF2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I. Kształcenie literackie i kulturowe.</w:t>
      </w:r>
    </w:p>
    <w:p w14:paraId="5B74516F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1.Czytanie utworów literackich. Uczeń:</w:t>
      </w:r>
    </w:p>
    <w:p w14:paraId="1864E3D9" w14:textId="6492F32B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 xml:space="preserve">2) rozpoznaje fikcję literacką; rozróżnia i wyjaśnia elementy realistyczne i fantastyczne </w:t>
      </w:r>
      <w:r>
        <w:rPr>
          <w:rFonts w:cstheme="minorHAnsi"/>
          <w:sz w:val="24"/>
          <w:szCs w:val="24"/>
        </w:rPr>
        <w:br/>
      </w:r>
      <w:r w:rsidRPr="00FC276A">
        <w:rPr>
          <w:rFonts w:cstheme="minorHAnsi"/>
          <w:sz w:val="24"/>
          <w:szCs w:val="24"/>
        </w:rPr>
        <w:t xml:space="preserve">w utworach, ze szczególnym uwzględnieniem ich w prozie realistycznej, fantastycznonaukowej lub utworach </w:t>
      </w:r>
      <w:proofErr w:type="spellStart"/>
      <w:r w:rsidRPr="00FC276A">
        <w:rPr>
          <w:rFonts w:cstheme="minorHAnsi"/>
          <w:sz w:val="24"/>
          <w:szCs w:val="24"/>
        </w:rPr>
        <w:t>fantasy</w:t>
      </w:r>
      <w:proofErr w:type="spellEnd"/>
      <w:r w:rsidRPr="00FC276A">
        <w:rPr>
          <w:rFonts w:cstheme="minorHAnsi"/>
          <w:sz w:val="24"/>
          <w:szCs w:val="24"/>
        </w:rPr>
        <w:t xml:space="preserve">; </w:t>
      </w:r>
    </w:p>
    <w:p w14:paraId="7185AB1C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 xml:space="preserve">3) rozpoznaje czytany utwór jako baśń, legendę, bajkę, hymn, przypowieść, mit, opowiadanie, nowelę, dziennik, pamiętnik lub powieść oraz wskazuje jego cechy gatunkowe; rozpoznaje odmiany powieści i opowiadania, np. obyczajowe, przygodowe, detektywistyczne, fantastycznonaukowe, </w:t>
      </w:r>
      <w:proofErr w:type="spellStart"/>
      <w:r w:rsidRPr="00FC276A">
        <w:rPr>
          <w:rFonts w:cstheme="minorHAnsi"/>
          <w:sz w:val="24"/>
          <w:szCs w:val="24"/>
        </w:rPr>
        <w:t>fantasy</w:t>
      </w:r>
      <w:proofErr w:type="spellEnd"/>
      <w:r w:rsidRPr="00FC276A">
        <w:rPr>
          <w:rFonts w:cstheme="minorHAnsi"/>
          <w:sz w:val="24"/>
          <w:szCs w:val="24"/>
        </w:rPr>
        <w:t>;</w:t>
      </w:r>
    </w:p>
    <w:p w14:paraId="3002429D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 xml:space="preserve">11) wskazuje w utworze bohaterów głównych i drugoplanowych oraz określa ich cechy; </w:t>
      </w:r>
    </w:p>
    <w:p w14:paraId="61C25B2C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12) określa tematykę oraz problematykę utworu.</w:t>
      </w:r>
    </w:p>
    <w:p w14:paraId="7487B6CC" w14:textId="77777777" w:rsidR="00FC276A" w:rsidRDefault="00FC276A" w:rsidP="00FC276A">
      <w:pPr>
        <w:spacing w:before="240" w:after="0"/>
        <w:jc w:val="both"/>
        <w:rPr>
          <w:rFonts w:cstheme="minorHAnsi"/>
          <w:sz w:val="24"/>
          <w:szCs w:val="24"/>
        </w:rPr>
      </w:pPr>
    </w:p>
    <w:p w14:paraId="78309487" w14:textId="77777777" w:rsidR="00FC276A" w:rsidRPr="00FC276A" w:rsidRDefault="00FC276A" w:rsidP="00FC276A">
      <w:pPr>
        <w:spacing w:before="240"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FC276A">
        <w:rPr>
          <w:rFonts w:cstheme="minorHAnsi"/>
          <w:sz w:val="24"/>
          <w:szCs w:val="24"/>
        </w:rPr>
        <w:t>Propozycja zadania dla dzieci/uczniów:</w:t>
      </w:r>
    </w:p>
    <w:p w14:paraId="7ABEEE4F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Stwórz swoją „skrzynkę narzędzi kryzysowych” – może być to fizyczne pudełko lub lista rzeczy, które mogą Ci pomóc w chwilach kryzysu. Możesz umieścić w niej np. zdjęcie bliskiej osoby, ulubioną książkę, kartkę z ćwiczeniami oddechowymi, pozytywne cytaty czy ulubionego batonika.</w:t>
      </w:r>
    </w:p>
    <w:p w14:paraId="09C942DD" w14:textId="77777777" w:rsidR="00FC276A" w:rsidRPr="00FC276A" w:rsidRDefault="00FC276A" w:rsidP="00FC276A">
      <w:pPr>
        <w:spacing w:before="240"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Bibliografia/</w:t>
      </w:r>
      <w:proofErr w:type="spellStart"/>
      <w:r w:rsidRPr="00FC276A">
        <w:rPr>
          <w:rFonts w:cstheme="minorHAnsi"/>
          <w:sz w:val="24"/>
          <w:szCs w:val="24"/>
        </w:rPr>
        <w:t>netografia</w:t>
      </w:r>
      <w:proofErr w:type="spellEnd"/>
      <w:r w:rsidRPr="00FC276A">
        <w:rPr>
          <w:rFonts w:cstheme="minorHAnsi"/>
          <w:sz w:val="24"/>
          <w:szCs w:val="24"/>
        </w:rPr>
        <w:t xml:space="preserve"> dla nauczycieli i rodziców:</w:t>
      </w:r>
    </w:p>
    <w:p w14:paraId="0916DD00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i/>
          <w:sz w:val="24"/>
          <w:szCs w:val="24"/>
        </w:rPr>
        <w:t>Jak rozmawiać z dzieckiem o powodzi?</w:t>
      </w:r>
      <w:r w:rsidRPr="00FC276A">
        <w:rPr>
          <w:rFonts w:cstheme="minorHAnsi"/>
          <w:sz w:val="24"/>
          <w:szCs w:val="24"/>
        </w:rPr>
        <w:t xml:space="preserve"> - </w:t>
      </w:r>
      <w:hyperlink r:id="rId8" w:history="1">
        <w:r w:rsidRPr="00FC276A">
          <w:rPr>
            <w:rStyle w:val="Hipercze"/>
            <w:rFonts w:cstheme="minorHAnsi"/>
            <w:sz w:val="24"/>
            <w:szCs w:val="24"/>
          </w:rPr>
          <w:t>https://operator.edu.pl/pl/poradnia/jak-rozmawiac-z-dzieckiem-o-powodzi/</w:t>
        </w:r>
      </w:hyperlink>
    </w:p>
    <w:p w14:paraId="4D28EBC4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C276A">
        <w:rPr>
          <w:rFonts w:cstheme="minorHAnsi"/>
          <w:sz w:val="24"/>
          <w:szCs w:val="24"/>
        </w:rPr>
        <w:t>Kiran</w:t>
      </w:r>
      <w:proofErr w:type="spellEnd"/>
      <w:r w:rsidRPr="00FC276A">
        <w:rPr>
          <w:rFonts w:cstheme="minorHAnsi"/>
          <w:sz w:val="24"/>
          <w:szCs w:val="24"/>
        </w:rPr>
        <w:t xml:space="preserve"> </w:t>
      </w:r>
      <w:proofErr w:type="spellStart"/>
      <w:r w:rsidRPr="00FC276A">
        <w:rPr>
          <w:rFonts w:cstheme="minorHAnsi"/>
          <w:sz w:val="24"/>
          <w:szCs w:val="24"/>
        </w:rPr>
        <w:t>Millwood</w:t>
      </w:r>
      <w:proofErr w:type="spellEnd"/>
      <w:r w:rsidRPr="00FC276A">
        <w:rPr>
          <w:rFonts w:cstheme="minorHAnsi"/>
          <w:sz w:val="24"/>
          <w:szCs w:val="24"/>
        </w:rPr>
        <w:t xml:space="preserve"> </w:t>
      </w:r>
      <w:proofErr w:type="spellStart"/>
      <w:r w:rsidRPr="00FC276A">
        <w:rPr>
          <w:rFonts w:cstheme="minorHAnsi"/>
          <w:sz w:val="24"/>
          <w:szCs w:val="24"/>
        </w:rPr>
        <w:t>Hargrave</w:t>
      </w:r>
      <w:proofErr w:type="spellEnd"/>
      <w:r w:rsidRPr="00FC276A">
        <w:rPr>
          <w:rFonts w:cstheme="minorHAnsi"/>
          <w:sz w:val="24"/>
          <w:szCs w:val="24"/>
        </w:rPr>
        <w:t xml:space="preserve">, </w:t>
      </w:r>
      <w:r w:rsidRPr="00FC276A">
        <w:rPr>
          <w:rFonts w:cstheme="minorHAnsi"/>
          <w:i/>
          <w:sz w:val="24"/>
          <w:szCs w:val="24"/>
        </w:rPr>
        <w:t>Wyspa na końcu świata</w:t>
      </w:r>
      <w:r w:rsidRPr="00FC276A">
        <w:rPr>
          <w:rFonts w:cstheme="minorHAnsi"/>
          <w:sz w:val="24"/>
          <w:szCs w:val="24"/>
        </w:rPr>
        <w:t>, Wydawnictwo Literackie, 2020.</w:t>
      </w:r>
    </w:p>
    <w:p w14:paraId="35E9A2D5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</w:p>
    <w:p w14:paraId="5F189D0B" w14:textId="77777777" w:rsidR="00FC276A" w:rsidRPr="00FC276A" w:rsidRDefault="00FC276A" w:rsidP="00FC276A">
      <w:pPr>
        <w:spacing w:after="0"/>
        <w:jc w:val="both"/>
        <w:rPr>
          <w:rFonts w:cstheme="minorHAnsi"/>
          <w:sz w:val="24"/>
          <w:szCs w:val="24"/>
        </w:rPr>
      </w:pPr>
      <w:r w:rsidRPr="00FC276A">
        <w:rPr>
          <w:rFonts w:cstheme="minorHAnsi"/>
          <w:sz w:val="24"/>
          <w:szCs w:val="24"/>
        </w:rPr>
        <w:t>Opracowanie: Anna Równy</w:t>
      </w:r>
    </w:p>
    <w:p w14:paraId="3C5B41D2" w14:textId="425968FE" w:rsidR="00C763AE" w:rsidRPr="00FC276A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C763AE" w:rsidRPr="00FC27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28E8" w14:textId="77777777" w:rsidR="008F1B9A" w:rsidRDefault="008F1B9A" w:rsidP="002E7F4C">
      <w:pPr>
        <w:spacing w:after="0" w:line="240" w:lineRule="auto"/>
      </w:pPr>
      <w:r>
        <w:separator/>
      </w:r>
    </w:p>
  </w:endnote>
  <w:endnote w:type="continuationSeparator" w:id="0">
    <w:p w14:paraId="4F1F8ED3" w14:textId="77777777" w:rsidR="008F1B9A" w:rsidRDefault="008F1B9A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CC7C" w14:textId="77777777" w:rsidR="008F1B9A" w:rsidRDefault="008F1B9A" w:rsidP="002E7F4C">
      <w:pPr>
        <w:spacing w:after="0" w:line="240" w:lineRule="auto"/>
      </w:pPr>
      <w:r>
        <w:separator/>
      </w:r>
    </w:p>
  </w:footnote>
  <w:footnote w:type="continuationSeparator" w:id="0">
    <w:p w14:paraId="7271778F" w14:textId="77777777" w:rsidR="008F1B9A" w:rsidRDefault="008F1B9A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84D89"/>
    <w:multiLevelType w:val="hybridMultilevel"/>
    <w:tmpl w:val="AE94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1"/>
  </w:num>
  <w:num w:numId="5">
    <w:abstractNumId w:val="17"/>
  </w:num>
  <w:num w:numId="6">
    <w:abstractNumId w:val="12"/>
  </w:num>
  <w:num w:numId="7">
    <w:abstractNumId w:val="0"/>
  </w:num>
  <w:num w:numId="8">
    <w:abstractNumId w:val="2"/>
  </w:num>
  <w:num w:numId="9">
    <w:abstractNumId w:val="18"/>
  </w:num>
  <w:num w:numId="10">
    <w:abstractNumId w:val="13"/>
  </w:num>
  <w:num w:numId="11">
    <w:abstractNumId w:val="16"/>
  </w:num>
  <w:num w:numId="12">
    <w:abstractNumId w:val="7"/>
  </w:num>
  <w:num w:numId="13">
    <w:abstractNumId w:val="3"/>
  </w:num>
  <w:num w:numId="14">
    <w:abstractNumId w:val="15"/>
  </w:num>
  <w:num w:numId="15">
    <w:abstractNumId w:val="8"/>
  </w:num>
  <w:num w:numId="16">
    <w:abstractNumId w:val="9"/>
  </w:num>
  <w:num w:numId="17">
    <w:abstractNumId w:val="19"/>
  </w:num>
  <w:num w:numId="18">
    <w:abstractNumId w:val="4"/>
  </w:num>
  <w:num w:numId="19">
    <w:abstractNumId w:val="5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33472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D0395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96A26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F075D"/>
    <w:rsid w:val="008F1B9A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31673"/>
    <w:rsid w:val="00DA1686"/>
    <w:rsid w:val="00DD2559"/>
    <w:rsid w:val="00E70C65"/>
    <w:rsid w:val="00EC0A9D"/>
    <w:rsid w:val="00ED2FD2"/>
    <w:rsid w:val="00F06523"/>
    <w:rsid w:val="00F14997"/>
    <w:rsid w:val="00F70C30"/>
    <w:rsid w:val="00F96583"/>
    <w:rsid w:val="00FC276A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or.edu.pl/pl/poradnia/jak-rozmawiac-z-dzieckiem-o-powodz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4B1B-8E4C-4B9A-BA5C-54B07B76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CSD</cp:lastModifiedBy>
  <cp:revision>3</cp:revision>
  <dcterms:created xsi:type="dcterms:W3CDTF">2024-11-18T18:31:00Z</dcterms:created>
  <dcterms:modified xsi:type="dcterms:W3CDTF">2024-11-18T18:33:00Z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