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234E1" w14:textId="77777777" w:rsidR="00F1196C" w:rsidRPr="00F1196C" w:rsidRDefault="00F1196C" w:rsidP="00F1196C">
      <w:pPr>
        <w:spacing w:line="276" w:lineRule="auto"/>
        <w:jc w:val="both"/>
        <w:rPr>
          <w:rFonts w:cstheme="minorHAnsi"/>
          <w:b/>
          <w:sz w:val="32"/>
          <w:szCs w:val="32"/>
        </w:rPr>
      </w:pPr>
      <w:r w:rsidRPr="00F1196C">
        <w:rPr>
          <w:rFonts w:cstheme="minorHAnsi"/>
          <w:b/>
          <w:sz w:val="32"/>
          <w:szCs w:val="32"/>
        </w:rPr>
        <w:t xml:space="preserve">Książka wszystkich rzeczy </w:t>
      </w:r>
    </w:p>
    <w:p w14:paraId="6A737A85" w14:textId="77777777" w:rsidR="00F1196C" w:rsidRPr="00F1196C" w:rsidRDefault="00F1196C" w:rsidP="00F1196C">
      <w:pPr>
        <w:spacing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Reż. </w:t>
      </w:r>
      <w:proofErr w:type="spellStart"/>
      <w:r w:rsidRPr="00F1196C">
        <w:rPr>
          <w:rFonts w:cstheme="minorHAnsi"/>
          <w:sz w:val="24"/>
          <w:szCs w:val="24"/>
        </w:rPr>
        <w:t>Ineke</w:t>
      </w:r>
      <w:proofErr w:type="spellEnd"/>
      <w:r w:rsidRPr="00F1196C">
        <w:rPr>
          <w:rFonts w:cstheme="minorHAnsi"/>
          <w:sz w:val="24"/>
          <w:szCs w:val="24"/>
        </w:rPr>
        <w:t xml:space="preserve"> </w:t>
      </w:r>
      <w:proofErr w:type="spellStart"/>
      <w:r w:rsidRPr="00F1196C">
        <w:rPr>
          <w:rFonts w:cstheme="minorHAnsi"/>
          <w:sz w:val="24"/>
          <w:szCs w:val="24"/>
        </w:rPr>
        <w:t>Houtman</w:t>
      </w:r>
      <w:proofErr w:type="spellEnd"/>
    </w:p>
    <w:p w14:paraId="6B3037E6" w14:textId="77777777" w:rsidR="00F1196C" w:rsidRPr="00F1196C" w:rsidRDefault="00F1196C" w:rsidP="00F1196C">
      <w:pPr>
        <w:spacing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Niderlandy 2024, 90’</w:t>
      </w:r>
    </w:p>
    <w:p w14:paraId="33DD6EDD" w14:textId="77777777" w:rsidR="00F1196C" w:rsidRPr="00F1196C" w:rsidRDefault="00F1196C" w:rsidP="00F1196C">
      <w:pPr>
        <w:spacing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Grupa wiekowa: 11+</w:t>
      </w:r>
    </w:p>
    <w:p w14:paraId="50F2D4F3" w14:textId="77777777" w:rsidR="00F1196C" w:rsidRPr="00F1196C" w:rsidRDefault="00F1196C" w:rsidP="00F1196C">
      <w:pPr>
        <w:spacing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Słowa kluczowe: przemoc domowa, religia, fanatyzm religijny, rodzina, rodzeństwo, modele rodziny, patriarchat, uprzedzenia, poszukiwanie szczęścia, strach, wyobraźnia, zauroczenie, przyjaźń</w:t>
      </w:r>
    </w:p>
    <w:p w14:paraId="0EE03EC1" w14:textId="77777777" w:rsidR="00F1196C" w:rsidRPr="00F1196C" w:rsidRDefault="00F1196C" w:rsidP="00F1196C">
      <w:pPr>
        <w:spacing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Wiadomostka: W filmie ukazany został patriarchalny model rodziny – jest to model, w którym mężczyzna podejmuje wszystkie decyzje wpływające na życie rodziny, posiada on władzę nad żoną oraz dziećmi, którą często egzekwuje poprzez użycie przemocy.</w:t>
      </w:r>
    </w:p>
    <w:p w14:paraId="4BD428BC" w14:textId="77777777" w:rsidR="00F1196C" w:rsidRPr="00F1196C" w:rsidRDefault="00F1196C" w:rsidP="00F1196C">
      <w:pPr>
        <w:spacing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Proponowane tematy do rozmowy/omówienia:</w:t>
      </w:r>
    </w:p>
    <w:p w14:paraId="252B9E19" w14:textId="77777777" w:rsidR="00F1196C" w:rsidRPr="00F1196C" w:rsidRDefault="00F1196C" w:rsidP="00F1196C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Nasze role w rodzinie.</w:t>
      </w:r>
    </w:p>
    <w:p w14:paraId="155CEAD8" w14:textId="77777777" w:rsidR="00F1196C" w:rsidRPr="00F1196C" w:rsidRDefault="00F1196C" w:rsidP="00F1196C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Wyobraźnia jako sposób radzenia sobie z trudnymi sytuacjami.</w:t>
      </w:r>
    </w:p>
    <w:p w14:paraId="28AA1811" w14:textId="77777777" w:rsidR="00F1196C" w:rsidRPr="00F1196C" w:rsidRDefault="00F1196C" w:rsidP="00F1196C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Rodzina to brzmi różnie.</w:t>
      </w:r>
    </w:p>
    <w:p w14:paraId="206A157A" w14:textId="77777777" w:rsidR="00F1196C" w:rsidRPr="00F1196C" w:rsidRDefault="00F1196C" w:rsidP="00F1196C">
      <w:pPr>
        <w:spacing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Powiązanie z podstawą programową:</w:t>
      </w:r>
    </w:p>
    <w:p w14:paraId="20C69FDF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F1196C">
        <w:rPr>
          <w:rFonts w:cstheme="minorHAnsi"/>
          <w:b/>
          <w:bCs/>
          <w:sz w:val="24"/>
          <w:szCs w:val="24"/>
        </w:rPr>
        <w:t>ETYKA</w:t>
      </w:r>
    </w:p>
    <w:p w14:paraId="7EEFEA7A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I. Elementy etyki ogólnej. Uczeń:</w:t>
      </w:r>
    </w:p>
    <w:p w14:paraId="55033A90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1. zna, rozumie i stosuje pojęcia niezbędne do opisu przeżyć i działań moralnych:</w:t>
      </w:r>
    </w:p>
    <w:p w14:paraId="77EA840B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a) posługuje się pojęciami niezbędnymi do charakterystyki działania w aspekcie jego moralnej oceny: decyzja, czyn, sprawczość, konflikt, problem, podmiot działania (autor, sprawca), adresat działania, intencja działania, motyw działania, treść działania, skutek (konsekwencja), okoliczności działania,</w:t>
      </w:r>
    </w:p>
    <w:p w14:paraId="7AD8A31D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b) rozpoznaje i nazywa wybrane emocje oraz uczucia: radość, smutek, strach, wstręt, zdziwienie, gniew, akceptacja, duma, miłość, nienawiść, przyjemność, przykrość, poczucie szczęścia, poczucie wstydu, poczucie winy, zazdrość,</w:t>
      </w:r>
    </w:p>
    <w:p w14:paraId="63F678F5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c) posługuje się nazwami emocji i uczuć do opisywania przeżyć własnych oraz przeżyć innych osób w kontekście różnych doświadczeń moralnych; wykorzystuje te pojęcia do charakteryzowania przeżyć, działań i postaw bohaterów powieści, opowiadań, filmów, spektakli teatralnych, gier komputerowych,</w:t>
      </w:r>
    </w:p>
    <w:p w14:paraId="018B3EBA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lastRenderedPageBreak/>
        <w:t>d) zna i objaśnia podstawowe pojęcia związane z oceną moralną: dobro, zło, wartość, kryterium, zasada (norma, reguła), postawa, cnota, wada, obowiązek, sankcja, sumienie, wzór, autorytet, odpowiedzialność, prawo naturalne, prawo stanowione, godność, prawa człowieka, natura ludzka, prawda, szczęście,</w:t>
      </w:r>
    </w:p>
    <w:p w14:paraId="55F21260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e) zna i posługuje się głównymi kategoriami deontycznymi: działania nakazane, zakazane, dozwolone, nadobowiązkowe (</w:t>
      </w:r>
      <w:proofErr w:type="spellStart"/>
      <w:r w:rsidRPr="00F1196C">
        <w:rPr>
          <w:rFonts w:cstheme="minorHAnsi"/>
          <w:sz w:val="24"/>
          <w:szCs w:val="24"/>
        </w:rPr>
        <w:t>supererogacyjne</w:t>
      </w:r>
      <w:proofErr w:type="spellEnd"/>
      <w:r w:rsidRPr="00F1196C">
        <w:rPr>
          <w:rFonts w:cstheme="minorHAnsi"/>
          <w:sz w:val="24"/>
          <w:szCs w:val="24"/>
        </w:rPr>
        <w:t>),</w:t>
      </w:r>
    </w:p>
    <w:p w14:paraId="42B7DE8B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f) wykorzystuje pojęcia dyskursu etycznego do analizowania przeżyć, działań i postaw bohaterów powieści, opowiadań, filmów, spektakli teatralnych, gier komputerowych.</w:t>
      </w:r>
    </w:p>
    <w:p w14:paraId="22E14E7E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2. wyjaśnia różnicę między dobrem (złem) moralnym a dobrem (złem) </w:t>
      </w:r>
      <w:proofErr w:type="spellStart"/>
      <w:r w:rsidRPr="00F1196C">
        <w:rPr>
          <w:rFonts w:cstheme="minorHAnsi"/>
          <w:sz w:val="24"/>
          <w:szCs w:val="24"/>
        </w:rPr>
        <w:t>pozamoralnym</w:t>
      </w:r>
      <w:proofErr w:type="spellEnd"/>
      <w:r w:rsidRPr="00F1196C">
        <w:rPr>
          <w:rFonts w:cstheme="minorHAnsi"/>
          <w:sz w:val="24"/>
          <w:szCs w:val="24"/>
        </w:rPr>
        <w:t>;</w:t>
      </w:r>
    </w:p>
    <w:p w14:paraId="388D0301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4. analizuje klasyczne pytanie etyczne: „Jak należy (dobrze) żyć?”;</w:t>
      </w:r>
    </w:p>
    <w:p w14:paraId="68A078BB" w14:textId="77777777" w:rsidR="003E1661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7. wyjaśnia różnice między etyką a moralnością oraz moralnością a obyczajowością, prawem </w:t>
      </w:r>
    </w:p>
    <w:p w14:paraId="14B8FEEE" w14:textId="3D650C95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i religią;</w:t>
      </w:r>
    </w:p>
    <w:p w14:paraId="1818A178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10. wyjaśnia, czym jest zasada (norma, reguła) moralna i podaje przykłady zasad (norm, reguł) moralnych;</w:t>
      </w:r>
    </w:p>
    <w:p w14:paraId="03F72422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II. Człowiek wobec innych ludzi. Uczeń:</w:t>
      </w:r>
    </w:p>
    <w:p w14:paraId="3B31CDEC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1. podaje przykłady okazywania szacunku wobec rodziców, nauczycieli, koleżanek i kolegów oraz innych ludzi – dorosłych i dzieci;</w:t>
      </w:r>
    </w:p>
    <w:p w14:paraId="00B5989A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2. uzasadnia, dlaczego należy okazywać szacunek innym osobom;</w:t>
      </w:r>
    </w:p>
    <w:p w14:paraId="51ABF275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3. okazuje szacunek innym osobom;</w:t>
      </w:r>
    </w:p>
    <w:p w14:paraId="4C815A48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5. wyjaśnia, czym jest miłość; charakteryzuje różne rodzaje miłości;</w:t>
      </w:r>
    </w:p>
    <w:p w14:paraId="1971510D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6. wyjaśnia, co to znaczy, że rodzina jest dobrem wspólnym.</w:t>
      </w:r>
    </w:p>
    <w:p w14:paraId="2B3F31D8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10. wyjaśnia, czym jest „Powszechna Deklaracja Praw Człowieka”; rozważa wybrane zapisy tego dokumentu; </w:t>
      </w:r>
    </w:p>
    <w:p w14:paraId="3268084E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11. identyfikuje podstawowe prawa człowieka; ma świadomość, że są miejsca na świecie, gdzie podstawowe prawa człowieka nie są respektowane;</w:t>
      </w:r>
    </w:p>
    <w:p w14:paraId="5C137432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12. wie, że konflikty są jednym z elementów życia społecznego, potrafi rozwiązywać konflikty (np. w szkole, w domu) nie uciekając się do przemocy;</w:t>
      </w:r>
    </w:p>
    <w:p w14:paraId="715D9686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lastRenderedPageBreak/>
        <w:t>13. rozpoznaje i charakteryzuje różne przejawy przemocy; wyjaśnia pojęcie cyberprzemocy;</w:t>
      </w:r>
    </w:p>
    <w:p w14:paraId="2E649641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14. zna i wyjaśnia formułę zasady niekrzywdzenia oraz posługuje się tą zasadą do rozważania wybranych problemów moralnych; </w:t>
      </w:r>
    </w:p>
    <w:p w14:paraId="63E513F4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15. zna i wyjaśnia formułę zasady miłości osoby (bliźniego) oraz posługuje się tą zasadą do rozstrzygania wybranych problemów moralnych;</w:t>
      </w:r>
    </w:p>
    <w:p w14:paraId="663B5766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20. objaśnia, czym jest szacunek, przyjaźń, życzliwość, altruizm, troska, bezinteresowność, wolontariat, koleżeństwo, wdzięczność, współczucie, empatia, zaufanie, nietykalność osobista, tolerancja, dobro wspólne, naród, pluralizm, współdziałanie, sprawiedliwość, praworządność, solidarność, patriotyzm, bohaterstwo, wolność polityczna.</w:t>
      </w:r>
    </w:p>
    <w:p w14:paraId="0D94C324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III. Człowiek wobec siebie. Uczeń:</w:t>
      </w:r>
    </w:p>
    <w:p w14:paraId="1F0F02D0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1. wyjaśnia, co to znaczy być osobą; objaśnia pojęcie godności człowieka;</w:t>
      </w:r>
    </w:p>
    <w:p w14:paraId="1DEBAB06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2. wie, że ze względu na swoją wartość – osobową godność – jest równie wartościowym człowiekiem jak inni ludzie;</w:t>
      </w:r>
    </w:p>
    <w:p w14:paraId="750CC743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3. zna i rozwija swoje zalety, rozpoznaje i eliminuje swoje wady;</w:t>
      </w:r>
    </w:p>
    <w:p w14:paraId="06455D7D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4. zna swoje podstawowe prawa i obowiązki (ucznia, dziecka) oraz wypełnia własne obowiązki;</w:t>
      </w:r>
    </w:p>
    <w:p w14:paraId="2E203989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5. wyjaśnia, dlaczego należy odnosić się z szacunkiem do własnego ciała;</w:t>
      </w:r>
    </w:p>
    <w:p w14:paraId="254C0E4B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7. podaje przykłady działań, które są wyrazem troski o własne zdrowie i życie.</w:t>
      </w:r>
    </w:p>
    <w:p w14:paraId="71CD1EB2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9. wyjaśnia, czym jest sumienie i jaką pełni rolę w życiu człowieka; </w:t>
      </w:r>
    </w:p>
    <w:p w14:paraId="651F8F7E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10. wyjaśnia ideę rozwoju moralnego i podaje przykłady działań egoistycznych, konformistycznych, altruistycznych.</w:t>
      </w:r>
    </w:p>
    <w:p w14:paraId="06D0C64B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13. objaśnia, czym jest sens życia, uczciwość, roztropność, umiarkowanie, męstwo, honor, prywatność, asertywność, prawdomówność.</w:t>
      </w:r>
    </w:p>
    <w:p w14:paraId="1253E5D8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VI. Człowiek wobec Boga (Sacrum). Uczeń: </w:t>
      </w:r>
    </w:p>
    <w:p w14:paraId="37A54498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1. wie, że są ludzie wierzący w istnienie Boga i ludzie niewierzący w istnienie Boga; </w:t>
      </w:r>
    </w:p>
    <w:p w14:paraId="5A454CBD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2. wie, że dla ludzi wierzących Bóg jest najwyższym dobrem (wartością) i źródłem prawa moralnego; </w:t>
      </w:r>
    </w:p>
    <w:p w14:paraId="2F9DE07A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lastRenderedPageBreak/>
        <w:t xml:space="preserve">3. wyjaśnia, czym są wartości chrześcijańskie, objaśnia ich uniwersalne znaczenie (roszczenie do uniwersalności); </w:t>
      </w:r>
    </w:p>
    <w:p w14:paraId="56B97EC9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VII. Wybrane problemy moralne (do wyboru). Uczeń:</w:t>
      </w:r>
    </w:p>
    <w:p w14:paraId="2541D663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1. identyfikuje i klasyfikuje wybrane problemy moralne ze względu na wyróżniony typ relacji: człowiek wobec innych ludzi, człowiek wobec siebie samego, człowiek wobec ludzkich wytworów, człowiek wobec przyrody, człowiek wobec Boga;</w:t>
      </w:r>
    </w:p>
    <w:p w14:paraId="69CA66FC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2. odwołując się do własnych doświadczeń lub doświadczeń innych osób (w tym także postaci literackich, filmowych, przedstawionych w sztuce) charakteryzuje przeżycia wybranych osób (postaci) uwikłanych w omawiany problem moralny; </w:t>
      </w:r>
    </w:p>
    <w:p w14:paraId="14DDB548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3. precyzyjnie formułuje problem moralny i wyraża go w stosownym pytaniu; </w:t>
      </w:r>
    </w:p>
    <w:p w14:paraId="18803592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4. analizuje wybrane problemy moralne, wykorzystując kluczowe pojęcia dyskursu etycznego; </w:t>
      </w:r>
    </w:p>
    <w:p w14:paraId="0993CE2D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5. angażuje się w dyskusję na temat wybranych problemów moralnych.</w:t>
      </w:r>
    </w:p>
    <w:p w14:paraId="0659474E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F1196C">
        <w:rPr>
          <w:rFonts w:cstheme="minorHAnsi"/>
          <w:b/>
          <w:bCs/>
          <w:sz w:val="24"/>
          <w:szCs w:val="24"/>
        </w:rPr>
        <w:t>WIEDZA O SPOŁECZEŃSTWIE</w:t>
      </w:r>
    </w:p>
    <w:p w14:paraId="2A111C3B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I. Społeczna natura człowieka. Uczeń:</w:t>
      </w:r>
    </w:p>
    <w:p w14:paraId="6D74D34E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1. uzasadnia, że człowiek jest istotą społeczną; wyjaśnia znaczenie potrzeb społecznych człowieka (kontaktu, przynależności, uznania);</w:t>
      </w:r>
    </w:p>
    <w:p w14:paraId="35DB494E" w14:textId="6D82AE8C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4. rozpoznaje sytuacje wymagające podjęcia decyzji indywidualnej i grupowej; wyjaśnia </w:t>
      </w:r>
      <w:r w:rsidR="003E1661">
        <w:rPr>
          <w:rFonts w:cstheme="minorHAnsi"/>
          <w:sz w:val="24"/>
          <w:szCs w:val="24"/>
        </w:rPr>
        <w:br/>
      </w:r>
      <w:r w:rsidRPr="00F1196C">
        <w:rPr>
          <w:rFonts w:cstheme="minorHAnsi"/>
          <w:sz w:val="24"/>
          <w:szCs w:val="24"/>
        </w:rPr>
        <w:t>i stosuje podstawowe sposoby podejmowania wspólnych decyzji;</w:t>
      </w:r>
    </w:p>
    <w:p w14:paraId="3897F374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5. podaje przykłady trudnych społecznie sytuacji, w których należy zachować się asertywnie; uzasadnia, że można zachować dystans wobec nieaprobowanych przez siebie </w:t>
      </w:r>
      <w:proofErr w:type="spellStart"/>
      <w:r w:rsidRPr="00F1196C">
        <w:rPr>
          <w:rFonts w:cstheme="minorHAnsi"/>
          <w:sz w:val="24"/>
          <w:szCs w:val="24"/>
        </w:rPr>
        <w:t>zachowań</w:t>
      </w:r>
      <w:proofErr w:type="spellEnd"/>
      <w:r w:rsidRPr="00F1196C">
        <w:rPr>
          <w:rFonts w:cstheme="minorHAnsi"/>
          <w:sz w:val="24"/>
          <w:szCs w:val="24"/>
        </w:rPr>
        <w:t xml:space="preserve"> innych ludzi lub przeciwstawić się im; przedstawia różne formy </w:t>
      </w:r>
      <w:proofErr w:type="spellStart"/>
      <w:r w:rsidRPr="00F1196C">
        <w:rPr>
          <w:rFonts w:cstheme="minorHAnsi"/>
          <w:sz w:val="24"/>
          <w:szCs w:val="24"/>
        </w:rPr>
        <w:t>zachowań</w:t>
      </w:r>
      <w:proofErr w:type="spellEnd"/>
      <w:r w:rsidRPr="00F1196C">
        <w:rPr>
          <w:rFonts w:cstheme="minorHAnsi"/>
          <w:sz w:val="24"/>
          <w:szCs w:val="24"/>
        </w:rPr>
        <w:t xml:space="preserve"> asertywnych; </w:t>
      </w:r>
    </w:p>
    <w:p w14:paraId="386372DF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6. uzasadnia, że konflikt w grupie może wynikać z różnych przyczyn (sprzeczne interesy, inne cele); przedstawia sposoby rozwiązywania konfliktów oraz analizuje ich zalety i wady.</w:t>
      </w:r>
    </w:p>
    <w:p w14:paraId="5A3AA4A9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II. Rodzina. Uczeń:</w:t>
      </w:r>
    </w:p>
    <w:p w14:paraId="16CBC475" w14:textId="496F1DCE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1. charakteryzuje rodzinę jako grupę społeczną; przedstawia rolę rodziców i osób starszych </w:t>
      </w:r>
      <w:r w:rsidR="003E1661">
        <w:rPr>
          <w:rFonts w:cstheme="minorHAnsi"/>
          <w:sz w:val="24"/>
          <w:szCs w:val="24"/>
        </w:rPr>
        <w:br/>
      </w:r>
      <w:r w:rsidRPr="00F1196C">
        <w:rPr>
          <w:rFonts w:cstheme="minorHAnsi"/>
          <w:sz w:val="24"/>
          <w:szCs w:val="24"/>
        </w:rPr>
        <w:t xml:space="preserve">w rodzinie; analizuje wartości ważne dla jego rodziny; </w:t>
      </w:r>
    </w:p>
    <w:p w14:paraId="223C86E9" w14:textId="46D745DF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2. analizuje wpływ, jaki rodzina wywiera na dzieci; przedstawia prawa i obowiązki dzieci </w:t>
      </w:r>
      <w:r w:rsidR="003E1661">
        <w:rPr>
          <w:rFonts w:cstheme="minorHAnsi"/>
          <w:sz w:val="24"/>
          <w:szCs w:val="24"/>
        </w:rPr>
        <w:br/>
      </w:r>
      <w:r w:rsidRPr="00F1196C">
        <w:rPr>
          <w:rFonts w:cstheme="minorHAnsi"/>
          <w:sz w:val="24"/>
          <w:szCs w:val="24"/>
        </w:rPr>
        <w:t>w rodzinie;</w:t>
      </w:r>
    </w:p>
    <w:p w14:paraId="07105A49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lastRenderedPageBreak/>
        <w:t xml:space="preserve">IV. Prawa człowieka. Uczeń: </w:t>
      </w:r>
    </w:p>
    <w:p w14:paraId="19645A7E" w14:textId="4BA0544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1. uzasadnia, że godność człowieka jest podstawą różnych systemów moralnych; wyjaśnia, </w:t>
      </w:r>
      <w:r w:rsidR="003E1661">
        <w:rPr>
          <w:rFonts w:cstheme="minorHAnsi"/>
          <w:sz w:val="24"/>
          <w:szCs w:val="24"/>
        </w:rPr>
        <w:br/>
      </w:r>
      <w:r w:rsidRPr="00F1196C">
        <w:rPr>
          <w:rFonts w:cstheme="minorHAnsi"/>
          <w:sz w:val="24"/>
          <w:szCs w:val="24"/>
        </w:rPr>
        <w:t xml:space="preserve">że jest ona źródłem powszechnych, przyrodzonych, nienaruszalnych i niezbywalnych wolności i praw człowieka; analizuje sformułowania preambuły Powszechnej Deklaracji Praw Człowieka; </w:t>
      </w:r>
    </w:p>
    <w:p w14:paraId="39F0618D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3. wymienia prawa dzieci i analizuje przepisy Konwencji o prawach dziecka; </w:t>
      </w:r>
    </w:p>
    <w:p w14:paraId="55DB2687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4. podaje przykłady działań Rzecznika Praw Dziecka; przedstawia cele działalności Funduszu Narodów Zjednoczonych na Rzecz Dzieci;</w:t>
      </w:r>
    </w:p>
    <w:p w14:paraId="5361EDBF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V. Nieletni wobec prawa. Uczeń: </w:t>
      </w:r>
    </w:p>
    <w:p w14:paraId="6EEA9705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1. rozpoznaje zachowania związane z przemocą fizyczną i psychiczną, w tym werbalną, wobec siebie i innych; wymienia osoby i instytucje, które należy powiadomić w takich sytuacjach;</w:t>
      </w:r>
    </w:p>
    <w:p w14:paraId="38B08477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F1196C">
        <w:rPr>
          <w:rFonts w:cstheme="minorHAnsi"/>
          <w:b/>
          <w:bCs/>
          <w:sz w:val="24"/>
          <w:szCs w:val="24"/>
        </w:rPr>
        <w:t>WYCHOWANIE DO ŻYCIA W RODZINIE</w:t>
      </w:r>
    </w:p>
    <w:p w14:paraId="66D6A790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I. Rodzina. Uczeń:</w:t>
      </w:r>
    </w:p>
    <w:p w14:paraId="53E73373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2. rozumie, jakie miejsce zajmuje rodzina w społeczeństwie;</w:t>
      </w:r>
    </w:p>
    <w:p w14:paraId="67ADB172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3. rozpoznaje typy struktury rodziny: rodzina wielopokoleniowa, rodzina pełna, rodzina niepełna, rodzina zrekonstruowana; </w:t>
      </w:r>
    </w:p>
    <w:p w14:paraId="0D7D471F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4. wyjaśnia miejsce dziecka w rodzinie i jej rolę dla niego: w fazie prenatalnej, podczas narodzin, w fazie niemowlęcej, wczesnodziecięcej, </w:t>
      </w:r>
      <w:proofErr w:type="spellStart"/>
      <w:r w:rsidRPr="00F1196C">
        <w:rPr>
          <w:rFonts w:cstheme="minorHAnsi"/>
          <w:sz w:val="24"/>
          <w:szCs w:val="24"/>
        </w:rPr>
        <w:t>przedpokwitaniowej</w:t>
      </w:r>
      <w:proofErr w:type="spellEnd"/>
      <w:r w:rsidRPr="00F1196C">
        <w:rPr>
          <w:rFonts w:cstheme="minorHAnsi"/>
          <w:sz w:val="24"/>
          <w:szCs w:val="24"/>
        </w:rPr>
        <w:t>, dojrzewania, młodości, wieku średniego, wieku późnego;</w:t>
      </w:r>
    </w:p>
    <w:p w14:paraId="1A1E2889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5. potrafi komunikować swoje uczucia i budować prawidłowe relacje rodzinne; </w:t>
      </w:r>
    </w:p>
    <w:p w14:paraId="1205D30F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6. wie, jak okazać szacunek rodzeństwu, rodzicom i dziadkom oraz docenić ich wkład w życie rodzinne; potrafi wymienić za co i w jaki sposób można wyrazić im wdzięczność; </w:t>
      </w:r>
    </w:p>
    <w:p w14:paraId="047E9E46" w14:textId="59F93755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7. rozumie na czym polega odpowiedzialność wszystkich członków za atmosferę panującą </w:t>
      </w:r>
      <w:r w:rsidR="003E1661">
        <w:rPr>
          <w:rFonts w:cstheme="minorHAnsi"/>
          <w:sz w:val="24"/>
          <w:szCs w:val="24"/>
        </w:rPr>
        <w:br/>
      </w:r>
      <w:r w:rsidRPr="00F1196C">
        <w:rPr>
          <w:rFonts w:cstheme="minorHAnsi"/>
          <w:sz w:val="24"/>
          <w:szCs w:val="24"/>
        </w:rPr>
        <w:t xml:space="preserve">w rodzinie; wie jak komunikować uczucia, wyrażać pamięć, składać życzenia z okazji ważnych rocznic rodzinnych, imienin, urodzin, Dni Matki, Ojca, Babci i Dziadka, być uprzejmym </w:t>
      </w:r>
      <w:r w:rsidR="003E1661">
        <w:rPr>
          <w:rFonts w:cstheme="minorHAnsi"/>
          <w:sz w:val="24"/>
          <w:szCs w:val="24"/>
        </w:rPr>
        <w:br/>
      </w:r>
      <w:r w:rsidRPr="00F1196C">
        <w:rPr>
          <w:rFonts w:cstheme="minorHAnsi"/>
          <w:sz w:val="24"/>
          <w:szCs w:val="24"/>
        </w:rPr>
        <w:t xml:space="preserve">i uczynnym każdego dnia; </w:t>
      </w:r>
    </w:p>
    <w:p w14:paraId="088AA346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8. zna i rozumie funkcje rodziny, np. prokreacyjna, opiekuńcza, wychowawcza oraz ich znaczenie na poszczególnych etapach rozwoju człowieka; </w:t>
      </w:r>
    </w:p>
    <w:p w14:paraId="49A65E9D" w14:textId="48CCA49A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lastRenderedPageBreak/>
        <w:t xml:space="preserve">10. przyswaja wartości i tradycje ważne w rodzinie, w tym wspólne świętowanie, organizacja </w:t>
      </w:r>
      <w:r w:rsidR="003E1661">
        <w:rPr>
          <w:rFonts w:cstheme="minorHAnsi"/>
          <w:sz w:val="24"/>
          <w:szCs w:val="24"/>
        </w:rPr>
        <w:br/>
      </w:r>
      <w:r w:rsidRPr="00F1196C">
        <w:rPr>
          <w:rFonts w:cstheme="minorHAnsi"/>
          <w:sz w:val="24"/>
          <w:szCs w:val="24"/>
        </w:rPr>
        <w:t>i przeżywanie wolnego czasu;</w:t>
      </w:r>
    </w:p>
    <w:p w14:paraId="0E8890FE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12. zna i stosuje zasady savoir </w:t>
      </w:r>
      <w:proofErr w:type="spellStart"/>
      <w:r w:rsidRPr="00F1196C">
        <w:rPr>
          <w:rFonts w:cstheme="minorHAnsi"/>
          <w:sz w:val="24"/>
          <w:szCs w:val="24"/>
        </w:rPr>
        <w:t>vivre’u</w:t>
      </w:r>
      <w:proofErr w:type="spellEnd"/>
      <w:r w:rsidRPr="00F1196C">
        <w:rPr>
          <w:rFonts w:cstheme="minorHAnsi"/>
          <w:sz w:val="24"/>
          <w:szCs w:val="24"/>
        </w:rPr>
        <w:t xml:space="preserve"> zarówno wobec gości, jak i najbliższych członków rodziny;</w:t>
      </w:r>
    </w:p>
    <w:p w14:paraId="282F1F97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13. wie, na czym polega instytucjonalna pomoc rodzinie w sytuacji: choroby, uzależnienia, ubóstwa, bezrobocia, </w:t>
      </w:r>
      <w:proofErr w:type="spellStart"/>
      <w:r w:rsidRPr="00F1196C">
        <w:rPr>
          <w:rFonts w:cstheme="minorHAnsi"/>
          <w:sz w:val="24"/>
          <w:szCs w:val="24"/>
        </w:rPr>
        <w:t>zachowań</w:t>
      </w:r>
      <w:proofErr w:type="spellEnd"/>
      <w:r w:rsidRPr="00F1196C">
        <w:rPr>
          <w:rFonts w:cstheme="minorHAnsi"/>
          <w:sz w:val="24"/>
          <w:szCs w:val="24"/>
        </w:rPr>
        <w:t xml:space="preserve"> ryzykownych, problemów pedagogicznych, psychologicznych, prawnych.</w:t>
      </w:r>
    </w:p>
    <w:p w14:paraId="32DBA9FD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II. Dojrzewanie. Uczeń:</w:t>
      </w:r>
    </w:p>
    <w:p w14:paraId="3015295A" w14:textId="6DD370EC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8. rozumie, jak budowane są relacje międzyosobowe, wyjaśnia ich znaczenie w rozwoju społeczno-emocjonalnym; potrafi przedstawić istotę: koleżeństwa i przyjaźni, sympatii młodzieńczych, pierwszych fascynacji, zakochania, miłości; zwraca uwagę na potrzebę </w:t>
      </w:r>
      <w:r w:rsidR="003E1661">
        <w:rPr>
          <w:rFonts w:cstheme="minorHAnsi"/>
          <w:sz w:val="24"/>
          <w:szCs w:val="24"/>
        </w:rPr>
        <w:br/>
      </w:r>
      <w:r w:rsidRPr="00F1196C">
        <w:rPr>
          <w:rFonts w:cstheme="minorHAnsi"/>
          <w:sz w:val="24"/>
          <w:szCs w:val="24"/>
        </w:rPr>
        <w:t>i wartość wzajemnego szacunku, udzielania pomocy, empatii i współpracy;</w:t>
      </w:r>
    </w:p>
    <w:p w14:paraId="36E01E63" w14:textId="77777777" w:rsidR="00F1196C" w:rsidRPr="00F1196C" w:rsidRDefault="00F1196C" w:rsidP="00F1196C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Propozycja zadania dla dzieci/uczniów:</w:t>
      </w:r>
    </w:p>
    <w:p w14:paraId="4EFA9AC0" w14:textId="77777777" w:rsidR="00F1196C" w:rsidRPr="00F1196C" w:rsidRDefault="00F1196C" w:rsidP="00F1196C">
      <w:pPr>
        <w:spacing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Wyobraź sobie jedną trudną sytuację, z którą możesz mieć do czynienia – może to być coś, co naprawdę przeżyłaś/przeżyłeś, lub coś wymyślonego. Twoim zadaniem jest wymyślenie, jak możesz sobie poradzić z tą sytuacją, używając swojej wyobraźni. Na przykład: „Co by było, gdybyś mógł się zmniejszyć do rozmiaru mrówki i zobaczyć problem z zupełnie innej perspektywy?” albo „Co by było, gdybyś mógł porozmawiać z problemem i zapytać go, dlaczego jest taki trudny?”. Zapisz lub narysuj, jak wyobraźnia pomogła ci znaleźć nietypowe rozwiązanie problemu.</w:t>
      </w:r>
    </w:p>
    <w:p w14:paraId="7F0F88F8" w14:textId="77777777" w:rsidR="00F1196C" w:rsidRPr="00F1196C" w:rsidRDefault="00F1196C" w:rsidP="00F1196C">
      <w:pPr>
        <w:spacing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>Bibliografia/</w:t>
      </w:r>
      <w:proofErr w:type="spellStart"/>
      <w:r w:rsidRPr="00F1196C">
        <w:rPr>
          <w:rFonts w:cstheme="minorHAnsi"/>
          <w:sz w:val="24"/>
          <w:szCs w:val="24"/>
        </w:rPr>
        <w:t>netografia</w:t>
      </w:r>
      <w:proofErr w:type="spellEnd"/>
      <w:r w:rsidRPr="00F1196C">
        <w:rPr>
          <w:rFonts w:cstheme="minorHAnsi"/>
          <w:sz w:val="24"/>
          <w:szCs w:val="24"/>
        </w:rPr>
        <w:t xml:space="preserve"> dla nauczycieli i rodziców:</w:t>
      </w:r>
    </w:p>
    <w:p w14:paraId="12068E67" w14:textId="77777777" w:rsidR="00F1196C" w:rsidRPr="00F1196C" w:rsidRDefault="00F1196C" w:rsidP="00F1196C">
      <w:pPr>
        <w:spacing w:line="276" w:lineRule="auto"/>
        <w:jc w:val="both"/>
        <w:rPr>
          <w:rFonts w:cstheme="minorHAnsi"/>
          <w:sz w:val="24"/>
          <w:szCs w:val="24"/>
        </w:rPr>
      </w:pPr>
      <w:r w:rsidRPr="00F1196C">
        <w:rPr>
          <w:rFonts w:cstheme="minorHAnsi"/>
          <w:sz w:val="24"/>
          <w:szCs w:val="24"/>
        </w:rPr>
        <w:t xml:space="preserve">Jak rozmawiać z dzieckiem o trudnych dla niego sytuacjach i o przemocy? - </w:t>
      </w:r>
      <w:hyperlink r:id="rId8" w:history="1">
        <w:r w:rsidRPr="00F1196C">
          <w:rPr>
            <w:rStyle w:val="Hipercze"/>
            <w:rFonts w:cstheme="minorHAnsi"/>
            <w:sz w:val="24"/>
            <w:szCs w:val="24"/>
          </w:rPr>
          <w:t>https://www.malecharaktery.pl/artykul/jak-rozmawiac-z-dzieckiem-o-trudnych-dla-niego-sytuacjach-i-o-przemocy</w:t>
        </w:r>
      </w:hyperlink>
    </w:p>
    <w:p w14:paraId="2091C615" w14:textId="77777777" w:rsidR="00F1196C" w:rsidRPr="00F1196C" w:rsidRDefault="00F1196C" w:rsidP="00F1196C">
      <w:pPr>
        <w:spacing w:before="100" w:beforeAutospacing="1" w:after="100" w:afterAutospacing="1" w:line="276" w:lineRule="auto"/>
        <w:jc w:val="both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  <w14:ligatures w14:val="none"/>
        </w:rPr>
      </w:pPr>
      <w:hyperlink r:id="rId9" w:history="1">
        <w:r w:rsidRPr="00F1196C">
          <w:rPr>
            <w:rFonts w:eastAsia="Times New Roman" w:cstheme="minorHAnsi"/>
            <w:bCs/>
            <w:kern w:val="36"/>
            <w:sz w:val="24"/>
            <w:szCs w:val="24"/>
            <w:lang w:eastAsia="pl-PL"/>
            <w14:ligatures w14:val="none"/>
          </w:rPr>
          <w:t xml:space="preserve">Pernilla </w:t>
        </w:r>
        <w:proofErr w:type="spellStart"/>
        <w:r w:rsidRPr="00F1196C">
          <w:rPr>
            <w:rFonts w:eastAsia="Times New Roman" w:cstheme="minorHAnsi"/>
            <w:bCs/>
            <w:kern w:val="36"/>
            <w:sz w:val="24"/>
            <w:szCs w:val="24"/>
            <w:lang w:eastAsia="pl-PL"/>
            <w14:ligatures w14:val="none"/>
          </w:rPr>
          <w:t>Stalfelt</w:t>
        </w:r>
        <w:proofErr w:type="spellEnd"/>
      </w:hyperlink>
      <w:r w:rsidRPr="00F1196C">
        <w:rPr>
          <w:rFonts w:eastAsia="Times New Roman" w:cstheme="minorHAnsi"/>
          <w:bCs/>
          <w:kern w:val="36"/>
          <w:sz w:val="24"/>
          <w:szCs w:val="24"/>
          <w:lang w:eastAsia="pl-PL"/>
          <w14:ligatures w14:val="none"/>
        </w:rPr>
        <w:t xml:space="preserve">, </w:t>
      </w:r>
      <w:r w:rsidRPr="00F1196C">
        <w:rPr>
          <w:rFonts w:eastAsia="Times New Roman" w:cstheme="minorHAnsi"/>
          <w:bCs/>
          <w:i/>
          <w:kern w:val="36"/>
          <w:sz w:val="24"/>
          <w:szCs w:val="24"/>
          <w:lang w:eastAsia="pl-PL"/>
          <w14:ligatures w14:val="none"/>
        </w:rPr>
        <w:t>Mała książka o przemocy</w:t>
      </w:r>
      <w:r w:rsidRPr="00F1196C">
        <w:rPr>
          <w:rFonts w:eastAsia="Times New Roman" w:cstheme="minorHAnsi"/>
          <w:bCs/>
          <w:kern w:val="36"/>
          <w:sz w:val="24"/>
          <w:szCs w:val="24"/>
          <w:lang w:eastAsia="pl-PL"/>
          <w14:ligatures w14:val="none"/>
        </w:rPr>
        <w:t>, Czarna Owca, 2024</w:t>
      </w:r>
    </w:p>
    <w:p w14:paraId="1368E41B" w14:textId="63A00ACA" w:rsidR="00F1196C" w:rsidRDefault="00F1196C" w:rsidP="00F1196C">
      <w:pPr>
        <w:spacing w:line="276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F1196C">
        <w:rPr>
          <w:rStyle w:val="Hipercze"/>
          <w:rFonts w:cstheme="minorHAnsi"/>
          <w:color w:val="auto"/>
          <w:sz w:val="24"/>
          <w:szCs w:val="24"/>
          <w:u w:val="none"/>
        </w:rPr>
        <w:t>Uwaga: W filmie pojawiają się sceny przemocy (przemoc skierowana wobec dziecka i matki, grożenie nożem), które są uzasadnione fabularnie, jednak mogą wywołać różne reakcje w tej grupie wiekowej.</w:t>
      </w:r>
    </w:p>
    <w:p w14:paraId="0DCAC75F" w14:textId="374F2EC6" w:rsidR="003E1661" w:rsidRDefault="003E1661" w:rsidP="00F1196C">
      <w:pPr>
        <w:spacing w:line="276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73C242A9" w14:textId="13E498FC" w:rsidR="003E1661" w:rsidRPr="00F1196C" w:rsidRDefault="003E1661" w:rsidP="00F1196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Style w:val="Hipercze"/>
          <w:rFonts w:cstheme="minorHAnsi"/>
          <w:color w:val="auto"/>
          <w:sz w:val="24"/>
          <w:szCs w:val="24"/>
          <w:u w:val="none"/>
        </w:rPr>
        <w:t>Opracowanie: Anna Równy</w:t>
      </w:r>
      <w:bookmarkStart w:id="0" w:name="_GoBack"/>
      <w:bookmarkEnd w:id="0"/>
    </w:p>
    <w:p w14:paraId="3C5B41D2" w14:textId="06C33E2A" w:rsidR="00C763AE" w:rsidRPr="00F1196C" w:rsidRDefault="00C763AE" w:rsidP="00F1196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C763AE" w:rsidRPr="00F1196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FB8B4" w14:textId="77777777" w:rsidR="00E255BF" w:rsidRDefault="00E255BF" w:rsidP="002E7F4C">
      <w:pPr>
        <w:spacing w:after="0" w:line="240" w:lineRule="auto"/>
      </w:pPr>
      <w:r>
        <w:separator/>
      </w:r>
    </w:p>
  </w:endnote>
  <w:endnote w:type="continuationSeparator" w:id="0">
    <w:p w14:paraId="2178ED69" w14:textId="77777777" w:rsidR="00E255BF" w:rsidRDefault="00E255BF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58A06" w14:textId="77777777" w:rsidR="00E255BF" w:rsidRDefault="00E255BF" w:rsidP="002E7F4C">
      <w:pPr>
        <w:spacing w:after="0" w:line="240" w:lineRule="auto"/>
      </w:pPr>
      <w:r>
        <w:separator/>
      </w:r>
    </w:p>
  </w:footnote>
  <w:footnote w:type="continuationSeparator" w:id="0">
    <w:p w14:paraId="791C25DA" w14:textId="77777777" w:rsidR="00E255BF" w:rsidRDefault="00E255BF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610F"/>
    <w:multiLevelType w:val="hybridMultilevel"/>
    <w:tmpl w:val="78AC0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62D7"/>
    <w:multiLevelType w:val="hybridMultilevel"/>
    <w:tmpl w:val="2C2C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4148"/>
    <w:multiLevelType w:val="hybridMultilevel"/>
    <w:tmpl w:val="74B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251D"/>
    <w:multiLevelType w:val="hybridMultilevel"/>
    <w:tmpl w:val="2868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3A25"/>
    <w:multiLevelType w:val="hybridMultilevel"/>
    <w:tmpl w:val="AA26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5467C"/>
    <w:multiLevelType w:val="hybridMultilevel"/>
    <w:tmpl w:val="697AC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D05E2"/>
    <w:multiLevelType w:val="hybridMultilevel"/>
    <w:tmpl w:val="B6508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27C28"/>
    <w:multiLevelType w:val="hybridMultilevel"/>
    <w:tmpl w:val="BE8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62518"/>
    <w:multiLevelType w:val="hybridMultilevel"/>
    <w:tmpl w:val="89C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1"/>
  </w:num>
  <w:num w:numId="5">
    <w:abstractNumId w:val="17"/>
  </w:num>
  <w:num w:numId="6">
    <w:abstractNumId w:val="12"/>
  </w:num>
  <w:num w:numId="7">
    <w:abstractNumId w:val="0"/>
  </w:num>
  <w:num w:numId="8">
    <w:abstractNumId w:val="2"/>
  </w:num>
  <w:num w:numId="9">
    <w:abstractNumId w:val="18"/>
  </w:num>
  <w:num w:numId="10">
    <w:abstractNumId w:val="13"/>
  </w:num>
  <w:num w:numId="11">
    <w:abstractNumId w:val="16"/>
  </w:num>
  <w:num w:numId="12">
    <w:abstractNumId w:val="8"/>
  </w:num>
  <w:num w:numId="13">
    <w:abstractNumId w:val="4"/>
  </w:num>
  <w:num w:numId="14">
    <w:abstractNumId w:val="15"/>
  </w:num>
  <w:num w:numId="15">
    <w:abstractNumId w:val="9"/>
  </w:num>
  <w:num w:numId="16">
    <w:abstractNumId w:val="10"/>
  </w:num>
  <w:num w:numId="17">
    <w:abstractNumId w:val="19"/>
  </w:num>
  <w:num w:numId="18">
    <w:abstractNumId w:val="5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27E76"/>
    <w:rsid w:val="000A201A"/>
    <w:rsid w:val="000C6EFA"/>
    <w:rsid w:val="000E4189"/>
    <w:rsid w:val="000F5FCB"/>
    <w:rsid w:val="00133472"/>
    <w:rsid w:val="00184305"/>
    <w:rsid w:val="001A1D16"/>
    <w:rsid w:val="001A2AD9"/>
    <w:rsid w:val="001B24B8"/>
    <w:rsid w:val="001D2664"/>
    <w:rsid w:val="00220DF2"/>
    <w:rsid w:val="00246474"/>
    <w:rsid w:val="00254160"/>
    <w:rsid w:val="00261E4F"/>
    <w:rsid w:val="00271308"/>
    <w:rsid w:val="002C0502"/>
    <w:rsid w:val="002E7F4C"/>
    <w:rsid w:val="002F74FC"/>
    <w:rsid w:val="00326E4A"/>
    <w:rsid w:val="0039359E"/>
    <w:rsid w:val="003C6A94"/>
    <w:rsid w:val="003D06CD"/>
    <w:rsid w:val="003E1661"/>
    <w:rsid w:val="00402D56"/>
    <w:rsid w:val="0042247D"/>
    <w:rsid w:val="00423460"/>
    <w:rsid w:val="004A726E"/>
    <w:rsid w:val="004B24D0"/>
    <w:rsid w:val="0050190E"/>
    <w:rsid w:val="0051158D"/>
    <w:rsid w:val="00515790"/>
    <w:rsid w:val="00550E66"/>
    <w:rsid w:val="0058564F"/>
    <w:rsid w:val="0060092B"/>
    <w:rsid w:val="00614CBC"/>
    <w:rsid w:val="006A2FE2"/>
    <w:rsid w:val="006F3E18"/>
    <w:rsid w:val="00716536"/>
    <w:rsid w:val="007231FE"/>
    <w:rsid w:val="00736E2D"/>
    <w:rsid w:val="007A4028"/>
    <w:rsid w:val="007B1F12"/>
    <w:rsid w:val="007B26D2"/>
    <w:rsid w:val="007B5FB2"/>
    <w:rsid w:val="007C3A82"/>
    <w:rsid w:val="00812D0D"/>
    <w:rsid w:val="008152E5"/>
    <w:rsid w:val="008520A5"/>
    <w:rsid w:val="00890278"/>
    <w:rsid w:val="008F075D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763AE"/>
    <w:rsid w:val="00CA6EDC"/>
    <w:rsid w:val="00CB146B"/>
    <w:rsid w:val="00CC4401"/>
    <w:rsid w:val="00D01720"/>
    <w:rsid w:val="00D035C7"/>
    <w:rsid w:val="00D22F70"/>
    <w:rsid w:val="00D2752E"/>
    <w:rsid w:val="00DA1686"/>
    <w:rsid w:val="00DD2559"/>
    <w:rsid w:val="00E255BF"/>
    <w:rsid w:val="00E70C65"/>
    <w:rsid w:val="00E71E67"/>
    <w:rsid w:val="00EC0A9D"/>
    <w:rsid w:val="00ED2FD2"/>
    <w:rsid w:val="00F06523"/>
    <w:rsid w:val="00F1196C"/>
    <w:rsid w:val="00F14997"/>
    <w:rsid w:val="00F70C30"/>
    <w:rsid w:val="00F96583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  <w:style w:type="character" w:styleId="Pogrubienie">
    <w:name w:val="Strong"/>
    <w:basedOn w:val="Domylnaczcionkaakapitu"/>
    <w:uiPriority w:val="22"/>
    <w:qFormat/>
    <w:rsid w:val="00C76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echaraktery.pl/artykul/jak-rozmawiac-z-dzieckiem-o-trudnych-dla-niego-sytuacjach-i-o-przemo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nak.com.pl/autor/Pernilla-Stalfe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536D-801D-4E5E-AB9E-4C583745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Marta</cp:lastModifiedBy>
  <cp:revision>3</cp:revision>
  <dcterms:created xsi:type="dcterms:W3CDTF">2024-11-07T13:38:00Z</dcterms:created>
  <dcterms:modified xsi:type="dcterms:W3CDTF">2024-11-07T13:40:00Z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